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Borders>
          <w:bottom w:val="single" w:sz="8" w:space="0" w:color="008000"/>
          <w:insideH w:val="single" w:sz="8" w:space="0" w:color="008000"/>
        </w:tblBorders>
        <w:tblLayout w:type="fixed"/>
        <w:tblLook w:val="01E0" w:firstRow="1" w:lastRow="1" w:firstColumn="1" w:lastColumn="1" w:noHBand="0" w:noVBand="0"/>
      </w:tblPr>
      <w:tblGrid>
        <w:gridCol w:w="4820"/>
        <w:gridCol w:w="5387"/>
      </w:tblGrid>
      <w:tr w:rsidR="00B95BF5" w:rsidTr="002B6D7D">
        <w:trPr>
          <w:trHeight w:val="1560"/>
        </w:trPr>
        <w:tc>
          <w:tcPr>
            <w:tcW w:w="4820" w:type="dxa"/>
            <w:tcBorders>
              <w:bottom w:val="single" w:sz="8" w:space="0" w:color="008000"/>
            </w:tcBorders>
            <w:vAlign w:val="center"/>
          </w:tcPr>
          <w:p w:rsidR="00B95BF5" w:rsidRPr="00023248" w:rsidRDefault="009A5449" w:rsidP="00E65C8F">
            <w:pPr>
              <w:pStyle w:val="Header"/>
              <w:rPr>
                <w:rFonts w:ascii="Arial" w:hAnsi="Arial" w:cs="Arial"/>
                <w:sz w:val="36"/>
                <w:szCs w:val="36"/>
              </w:rPr>
            </w:pPr>
            <w:r>
              <w:rPr>
                <w:rFonts w:ascii="Arial" w:hAnsi="Arial" w:cs="Arial"/>
                <w:sz w:val="36"/>
                <w:szCs w:val="36"/>
              </w:rPr>
              <w:t>Policy</w:t>
            </w:r>
            <w:r w:rsidR="00165B33">
              <w:rPr>
                <w:rFonts w:ascii="Arial" w:hAnsi="Arial" w:cs="Arial"/>
                <w:sz w:val="36"/>
                <w:szCs w:val="36"/>
              </w:rPr>
              <w:t xml:space="preserve"> committee</w:t>
            </w:r>
            <w:r w:rsidR="00B95BF5" w:rsidRPr="00023248">
              <w:rPr>
                <w:rFonts w:ascii="Arial" w:hAnsi="Arial" w:cs="Arial"/>
                <w:sz w:val="36"/>
                <w:szCs w:val="36"/>
              </w:rPr>
              <w:t xml:space="preserve"> </w:t>
            </w:r>
            <w:r>
              <w:rPr>
                <w:rFonts w:ascii="Arial" w:hAnsi="Arial" w:cs="Arial"/>
                <w:sz w:val="36"/>
                <w:szCs w:val="36"/>
              </w:rPr>
              <w:br/>
            </w:r>
            <w:r w:rsidR="00E65C8F">
              <w:rPr>
                <w:rFonts w:ascii="Arial" w:hAnsi="Arial" w:cs="Arial"/>
                <w:sz w:val="36"/>
                <w:szCs w:val="36"/>
              </w:rPr>
              <w:t>23.02.16</w:t>
            </w:r>
          </w:p>
        </w:tc>
        <w:tc>
          <w:tcPr>
            <w:tcW w:w="5387" w:type="dxa"/>
            <w:tcBorders>
              <w:bottom w:val="single" w:sz="8" w:space="0" w:color="008000"/>
            </w:tcBorders>
          </w:tcPr>
          <w:p w:rsidR="00B95BF5" w:rsidRDefault="00B95BF5" w:rsidP="00356C82">
            <w:pPr>
              <w:pStyle w:val="Header"/>
              <w:jc w:val="right"/>
            </w:pPr>
            <w:r>
              <w:t xml:space="preserve">  </w:t>
            </w:r>
            <w:r w:rsidR="00355C77">
              <w:rPr>
                <w:noProof/>
                <w:lang w:eastAsia="en-GB"/>
              </w:rPr>
              <w:drawing>
                <wp:inline distT="0" distB="0" distL="0" distR="0" wp14:anchorId="0E2AA04F" wp14:editId="1454BAAA">
                  <wp:extent cx="2105025" cy="838200"/>
                  <wp:effectExtent l="0" t="0" r="9525" b="0"/>
                  <wp:docPr id="1" name="Picture 1" descr="LondonTravelW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TravelWatc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inline>
              </w:drawing>
            </w:r>
          </w:p>
        </w:tc>
      </w:tr>
      <w:tr w:rsidR="00311F5F" w:rsidRPr="000A4680" w:rsidTr="002B6D7D">
        <w:trPr>
          <w:cantSplit/>
          <w:trHeight w:val="165"/>
        </w:trPr>
        <w:tc>
          <w:tcPr>
            <w:tcW w:w="4820" w:type="dxa"/>
            <w:tcBorders>
              <w:top w:val="single" w:sz="8" w:space="0" w:color="008000"/>
              <w:bottom w:val="single" w:sz="8" w:space="0" w:color="008000"/>
            </w:tcBorders>
            <w:vAlign w:val="center"/>
          </w:tcPr>
          <w:p w:rsidR="00311F5F" w:rsidRPr="00944808" w:rsidRDefault="00311F5F">
            <w:pPr>
              <w:pStyle w:val="Body"/>
              <w:rPr>
                <w:rFonts w:ascii="Arial" w:hAnsi="Arial" w:cs="Arial"/>
                <w:b/>
                <w:bCs/>
                <w:sz w:val="32"/>
                <w:szCs w:val="32"/>
              </w:rPr>
            </w:pPr>
            <w:r w:rsidRPr="00944808">
              <w:rPr>
                <w:rFonts w:ascii="Arial" w:hAnsi="Arial" w:cs="Arial"/>
                <w:b/>
                <w:bCs/>
                <w:sz w:val="32"/>
                <w:szCs w:val="32"/>
              </w:rPr>
              <w:t>Agenda</w:t>
            </w:r>
            <w:r w:rsidR="007049DF" w:rsidRPr="00944808">
              <w:rPr>
                <w:rFonts w:ascii="Arial" w:hAnsi="Arial" w:cs="Arial"/>
                <w:b/>
                <w:bCs/>
                <w:sz w:val="32"/>
                <w:szCs w:val="32"/>
              </w:rPr>
              <w:t xml:space="preserve"> </w:t>
            </w:r>
          </w:p>
        </w:tc>
        <w:tc>
          <w:tcPr>
            <w:tcW w:w="5387" w:type="dxa"/>
            <w:tcBorders>
              <w:top w:val="single" w:sz="8" w:space="0" w:color="008000"/>
              <w:bottom w:val="single" w:sz="8" w:space="0" w:color="008000"/>
            </w:tcBorders>
          </w:tcPr>
          <w:p w:rsidR="00311F5F" w:rsidRPr="00A85655" w:rsidRDefault="00311F5F" w:rsidP="002B6D7D">
            <w:pPr>
              <w:pStyle w:val="BodyText1"/>
              <w:spacing w:after="0"/>
              <w:rPr>
                <w:bCs w:val="0"/>
                <w:color w:val="FF0000"/>
              </w:rPr>
            </w:pPr>
            <w:r w:rsidRPr="00A85655">
              <w:t>Time</w:t>
            </w:r>
            <w:r w:rsidR="00307EFC">
              <w:t xml:space="preserve">: </w:t>
            </w:r>
            <w:r w:rsidR="00F827AD">
              <w:t>9.30</w:t>
            </w:r>
            <w:r w:rsidR="00307EFC">
              <w:t xml:space="preserve"> am</w:t>
            </w:r>
            <w:r w:rsidRPr="00A85655">
              <w:rPr>
                <w:color w:val="FF0000"/>
              </w:rPr>
              <w:br/>
            </w:r>
            <w:r w:rsidR="001B3A4E" w:rsidRPr="00F31B5A">
              <w:t xml:space="preserve">Venue: </w:t>
            </w:r>
            <w:r w:rsidR="001B3A4E" w:rsidRPr="00A64FD1">
              <w:t>169 Union St, London SE1 0LL</w:t>
            </w:r>
            <w:r w:rsidR="00BA6365">
              <w:br/>
            </w:r>
            <w:r w:rsidR="00322D4B">
              <w:t>Contact</w:t>
            </w:r>
            <w:r w:rsidRPr="00A85655">
              <w:t xml:space="preserve">: 020 </w:t>
            </w:r>
            <w:r w:rsidR="00197CD0">
              <w:t>3176 2999</w:t>
            </w:r>
          </w:p>
        </w:tc>
      </w:tr>
    </w:tbl>
    <w:p w:rsidR="008C7570" w:rsidRDefault="008C7570" w:rsidP="00F57929">
      <w:pPr>
        <w:pStyle w:val="arial"/>
        <w:rPr>
          <w:rFonts w:ascii="Arial Narrow" w:hAnsi="Arial Narrow"/>
          <w:sz w:val="24"/>
          <w:szCs w:val="24"/>
        </w:rPr>
      </w:pPr>
    </w:p>
    <w:p w:rsidR="006666B8" w:rsidRPr="00D538EB" w:rsidRDefault="00A43DCB" w:rsidP="00D538EB">
      <w:pPr>
        <w:pBdr>
          <w:top w:val="single" w:sz="12" w:space="1" w:color="auto"/>
          <w:left w:val="single" w:sz="12" w:space="8" w:color="auto"/>
          <w:bottom w:val="single" w:sz="12" w:space="0" w:color="auto"/>
          <w:right w:val="single" w:sz="12" w:space="7" w:color="auto"/>
        </w:pBdr>
        <w:autoSpaceDE w:val="0"/>
        <w:autoSpaceDN w:val="0"/>
        <w:adjustRightInd w:val="0"/>
        <w:ind w:right="-1"/>
        <w:jc w:val="center"/>
        <w:rPr>
          <w:rFonts w:ascii="Arial Narrow" w:hAnsi="Arial Narrow" w:cs="Arial Narrow"/>
          <w:b/>
          <w:bCs/>
          <w:szCs w:val="24"/>
        </w:rPr>
      </w:pPr>
      <w:r w:rsidRPr="009526E1">
        <w:rPr>
          <w:rFonts w:ascii="Arial Narrow" w:hAnsi="Arial Narrow" w:cs="Arial Narrow"/>
          <w:b/>
          <w:bCs/>
          <w:szCs w:val="24"/>
        </w:rPr>
        <w:t>*</w:t>
      </w:r>
      <w:r w:rsidR="00D538EB" w:rsidRPr="000A4680">
        <w:rPr>
          <w:rFonts w:ascii="Arial Narrow" w:hAnsi="Arial Narrow" w:cs="Arial Narrow"/>
          <w:b/>
          <w:bCs/>
          <w:szCs w:val="24"/>
        </w:rPr>
        <w:t>*</w:t>
      </w:r>
      <w:r w:rsidR="00D538EB">
        <w:rPr>
          <w:rFonts w:ascii="Arial Narrow" w:hAnsi="Arial Narrow" w:cs="Arial Narrow"/>
          <w:b/>
          <w:bCs/>
          <w:szCs w:val="24"/>
        </w:rPr>
        <w:t>Refreshments will be available for members from 9.15 am.</w:t>
      </w:r>
      <w:r w:rsidR="00D538EB" w:rsidRPr="00022A5F">
        <w:rPr>
          <w:rFonts w:ascii="Arial Narrow" w:hAnsi="Arial Narrow" w:cs="Arial Narrow"/>
          <w:b/>
          <w:bCs/>
          <w:szCs w:val="24"/>
        </w:rPr>
        <w:br/>
      </w:r>
      <w:r w:rsidR="00D538EB" w:rsidRPr="00022A5F">
        <w:rPr>
          <w:rFonts w:ascii="Arial Narrow" w:hAnsi="Arial Narrow" w:cs="Arial Narrow"/>
          <w:b/>
          <w:bCs/>
          <w:szCs w:val="24"/>
          <w:lang w:val="en-US"/>
        </w:rPr>
        <w:t xml:space="preserve">The public meeting will begin at </w:t>
      </w:r>
      <w:r w:rsidR="00465DAF">
        <w:rPr>
          <w:rFonts w:ascii="Arial Narrow" w:hAnsi="Arial Narrow" w:cs="Arial Narrow"/>
          <w:b/>
          <w:bCs/>
          <w:szCs w:val="24"/>
          <w:u w:val="single"/>
          <w:lang w:val="en-US"/>
        </w:rPr>
        <w:t>9</w:t>
      </w:r>
      <w:r w:rsidR="00D538EB">
        <w:rPr>
          <w:rFonts w:ascii="Arial Narrow" w:hAnsi="Arial Narrow" w:cs="Arial Narrow"/>
          <w:b/>
          <w:bCs/>
          <w:szCs w:val="24"/>
          <w:u w:val="single"/>
          <w:lang w:val="en-US"/>
        </w:rPr>
        <w:t>.30 am</w:t>
      </w:r>
      <w:r w:rsidR="00D538EB" w:rsidRPr="000A4680">
        <w:rPr>
          <w:rFonts w:ascii="Arial Narrow" w:hAnsi="Arial Narrow" w:cs="Arial Narrow"/>
          <w:b/>
          <w:bCs/>
          <w:szCs w:val="24"/>
          <w:lang w:val="en-US"/>
        </w:rPr>
        <w:t xml:space="preserve"> and will be open to the news media and public unless a resolution to move into private session is passed in respect of specific agenda items.</w:t>
      </w:r>
    </w:p>
    <w:p w:rsidR="00D538EB" w:rsidRDefault="00D538EB" w:rsidP="00AC56DE">
      <w:pPr>
        <w:jc w:val="center"/>
        <w:rPr>
          <w:rFonts w:ascii="Arial Narrow" w:hAnsi="Arial Narrow"/>
          <w:szCs w:val="24"/>
        </w:rPr>
      </w:pPr>
    </w:p>
    <w:p w:rsidR="002B6D7D" w:rsidRDefault="006666B8" w:rsidP="00DB2DDC">
      <w:pPr>
        <w:jc w:val="center"/>
        <w:rPr>
          <w:rFonts w:ascii="Arial" w:hAnsi="Arial" w:cs="Arial"/>
        </w:rPr>
      </w:pPr>
      <w:r w:rsidRPr="00AE34D1">
        <w:rPr>
          <w:rFonts w:ascii="Arial Narrow" w:hAnsi="Arial Narrow"/>
          <w:szCs w:val="24"/>
        </w:rPr>
        <w:t>Member</w:t>
      </w:r>
      <w:r>
        <w:rPr>
          <w:rFonts w:ascii="Arial Narrow" w:hAnsi="Arial Narrow"/>
          <w:szCs w:val="24"/>
        </w:rPr>
        <w:t>s</w:t>
      </w:r>
      <w:r w:rsidRPr="00AE34D1">
        <w:rPr>
          <w:rFonts w:ascii="Arial Narrow" w:hAnsi="Arial Narrow"/>
          <w:szCs w:val="24"/>
        </w:rPr>
        <w:t>:</w:t>
      </w:r>
      <w:r w:rsidRPr="00AF4BB7">
        <w:rPr>
          <w:rFonts w:ascii="Arial Narrow" w:hAnsi="Arial Narrow"/>
          <w:szCs w:val="24"/>
        </w:rPr>
        <w:t xml:space="preserve"> </w:t>
      </w:r>
      <w:r w:rsidR="00735208">
        <w:rPr>
          <w:rFonts w:ascii="Arial Narrow" w:hAnsi="Arial Narrow"/>
          <w:szCs w:val="24"/>
        </w:rPr>
        <w:t xml:space="preserve">Chris Brown, </w:t>
      </w:r>
      <w:r>
        <w:rPr>
          <w:rFonts w:ascii="Arial Narrow" w:hAnsi="Arial Narrow"/>
          <w:szCs w:val="24"/>
        </w:rPr>
        <w:t xml:space="preserve">Richard Dilks, </w:t>
      </w:r>
      <w:r w:rsidRPr="00AF4BB7">
        <w:rPr>
          <w:rFonts w:ascii="Arial Narrow" w:hAnsi="Arial Narrow"/>
          <w:szCs w:val="24"/>
        </w:rPr>
        <w:t>Glyn Kyle</w:t>
      </w:r>
      <w:r>
        <w:rPr>
          <w:rFonts w:ascii="Arial Narrow" w:hAnsi="Arial Narrow"/>
          <w:szCs w:val="24"/>
        </w:rPr>
        <w:t xml:space="preserve">, Stephen Locke </w:t>
      </w:r>
      <w:r>
        <w:rPr>
          <w:rFonts w:ascii="Arial Narrow" w:hAnsi="Arial Narrow"/>
          <w:szCs w:val="24"/>
        </w:rPr>
        <w:br/>
      </w:r>
      <w:r w:rsidRPr="00AF4BB7">
        <w:rPr>
          <w:rFonts w:ascii="Arial Narrow" w:hAnsi="Arial Narrow"/>
          <w:szCs w:val="24"/>
        </w:rPr>
        <w:t>Abdikafi Rage</w:t>
      </w:r>
      <w:r>
        <w:rPr>
          <w:rFonts w:ascii="Arial Narrow" w:hAnsi="Arial Narrow"/>
          <w:szCs w:val="24"/>
        </w:rPr>
        <w:t>, John Stewart (Chair), Ruth Thompson</w:t>
      </w:r>
    </w:p>
    <w:p w:rsidR="005D329C" w:rsidRDefault="005D329C" w:rsidP="00E40FCD">
      <w:pPr>
        <w:ind w:left="1260" w:hanging="1260"/>
        <w:rPr>
          <w:rFonts w:ascii="Arial" w:hAnsi="Arial" w:cs="Arial"/>
        </w:rPr>
      </w:pPr>
    </w:p>
    <w:p w:rsidR="005D329C" w:rsidRDefault="005D329C" w:rsidP="005D329C">
      <w:pPr>
        <w:pStyle w:val="arial"/>
        <w:ind w:left="-567" w:right="-568"/>
        <w:jc w:val="center"/>
        <w:rPr>
          <w:rFonts w:ascii="Arial Narrow" w:hAnsi="Arial Narrow"/>
          <w:sz w:val="24"/>
          <w:szCs w:val="24"/>
        </w:rPr>
      </w:pPr>
    </w:p>
    <w:p w:rsidR="005D329C" w:rsidRPr="002C7EA0" w:rsidRDefault="005D329C" w:rsidP="005D329C">
      <w:pPr>
        <w:pStyle w:val="arial"/>
        <w:pBdr>
          <w:top w:val="single" w:sz="4" w:space="1" w:color="auto"/>
          <w:bottom w:val="single" w:sz="4" w:space="1" w:color="auto"/>
        </w:pBdr>
        <w:ind w:right="-1"/>
        <w:jc w:val="center"/>
        <w:rPr>
          <w:rFonts w:cs="Arial"/>
          <w:b/>
          <w:sz w:val="24"/>
          <w:szCs w:val="24"/>
        </w:rPr>
      </w:pPr>
      <w:r>
        <w:rPr>
          <w:rFonts w:cs="Arial"/>
          <w:sz w:val="24"/>
          <w:szCs w:val="24"/>
        </w:rPr>
        <w:br/>
      </w:r>
      <w:r w:rsidRPr="002C7EA0">
        <w:rPr>
          <w:rFonts w:cs="Arial"/>
          <w:b/>
          <w:sz w:val="24"/>
          <w:szCs w:val="24"/>
        </w:rPr>
        <w:t xml:space="preserve">Members are requested to arrive at 9.15 am to discuss the approach to Item </w:t>
      </w:r>
      <w:r w:rsidR="009124C8">
        <w:rPr>
          <w:rFonts w:cs="Arial"/>
          <w:b/>
          <w:sz w:val="24"/>
          <w:szCs w:val="24"/>
        </w:rPr>
        <w:t>17</w:t>
      </w:r>
      <w:r w:rsidRPr="002C7EA0">
        <w:rPr>
          <w:rFonts w:cs="Arial"/>
          <w:b/>
          <w:sz w:val="24"/>
          <w:szCs w:val="24"/>
        </w:rPr>
        <w:br/>
      </w:r>
    </w:p>
    <w:p w:rsidR="005D329C" w:rsidRPr="009526E1" w:rsidRDefault="005D329C" w:rsidP="005D329C">
      <w:pPr>
        <w:pStyle w:val="arial"/>
        <w:ind w:left="-567" w:right="-568"/>
        <w:jc w:val="center"/>
        <w:rPr>
          <w:rFonts w:ascii="Arial Narrow" w:hAnsi="Arial Narrow"/>
          <w:sz w:val="24"/>
          <w:szCs w:val="24"/>
        </w:rPr>
      </w:pPr>
    </w:p>
    <w:p w:rsidR="005D329C" w:rsidRDefault="005D329C" w:rsidP="00E40FCD">
      <w:pPr>
        <w:ind w:left="1260" w:hanging="1260"/>
        <w:rPr>
          <w:rFonts w:ascii="Arial" w:hAnsi="Arial" w:cs="Arial"/>
        </w:rPr>
      </w:pPr>
    </w:p>
    <w:p w:rsidR="00A43DCB" w:rsidRPr="00156ED2" w:rsidRDefault="00C45999" w:rsidP="00A43DCB">
      <w:pPr>
        <w:keepNext/>
        <w:numPr>
          <w:ilvl w:val="0"/>
          <w:numId w:val="30"/>
        </w:numPr>
        <w:tabs>
          <w:tab w:val="left" w:pos="426"/>
          <w:tab w:val="left" w:pos="1418"/>
        </w:tabs>
        <w:ind w:left="426" w:hanging="426"/>
        <w:rPr>
          <w:rFonts w:ascii="Arial" w:hAnsi="Arial" w:cs="Arial"/>
        </w:rPr>
      </w:pPr>
      <w:r>
        <w:rPr>
          <w:rFonts w:ascii="Arial" w:hAnsi="Arial" w:cs="Arial"/>
        </w:rPr>
        <w:t>09</w:t>
      </w:r>
      <w:r w:rsidR="00A43DCB" w:rsidRPr="00156ED2">
        <w:rPr>
          <w:rFonts w:ascii="Arial" w:hAnsi="Arial" w:cs="Arial"/>
        </w:rPr>
        <w:t>.30</w:t>
      </w:r>
      <w:r w:rsidR="00A43DCB" w:rsidRPr="00156ED2">
        <w:rPr>
          <w:rFonts w:ascii="Arial" w:hAnsi="Arial" w:cs="Arial"/>
        </w:rPr>
        <w:tab/>
      </w:r>
      <w:r w:rsidR="00A43DCB" w:rsidRPr="00156ED2">
        <w:rPr>
          <w:rFonts w:ascii="Arial" w:hAnsi="Arial" w:cs="Arial"/>
          <w:szCs w:val="24"/>
        </w:rPr>
        <w:tab/>
      </w:r>
      <w:r w:rsidR="00A43DCB" w:rsidRPr="00156ED2">
        <w:rPr>
          <w:rFonts w:ascii="Arial" w:hAnsi="Arial" w:cs="Arial"/>
          <w:b/>
        </w:rPr>
        <w:t>Chair’s introduction and pre-meeting announcements</w:t>
      </w:r>
    </w:p>
    <w:p w:rsidR="00A43DCB" w:rsidRPr="009526E1" w:rsidRDefault="00A43DCB" w:rsidP="00A43DCB">
      <w:pPr>
        <w:tabs>
          <w:tab w:val="left" w:pos="426"/>
          <w:tab w:val="left" w:pos="1418"/>
        </w:tabs>
        <w:ind w:left="426" w:hanging="426"/>
        <w:rPr>
          <w:rFonts w:ascii="Arial" w:hAnsi="Arial" w:cs="Arial"/>
        </w:rPr>
      </w:pPr>
    </w:p>
    <w:p w:rsidR="00541551" w:rsidRDefault="00C45999" w:rsidP="00BA285F">
      <w:pPr>
        <w:numPr>
          <w:ilvl w:val="0"/>
          <w:numId w:val="30"/>
        </w:numPr>
        <w:tabs>
          <w:tab w:val="left" w:pos="426"/>
          <w:tab w:val="left" w:pos="1418"/>
        </w:tabs>
        <w:ind w:left="426" w:hanging="426"/>
        <w:rPr>
          <w:rFonts w:ascii="Arial" w:hAnsi="Arial" w:cs="Arial"/>
        </w:rPr>
      </w:pPr>
      <w:r>
        <w:rPr>
          <w:rFonts w:ascii="Arial" w:hAnsi="Arial" w:cs="Arial"/>
        </w:rPr>
        <w:t>09</w:t>
      </w:r>
      <w:r w:rsidR="00156ED2">
        <w:rPr>
          <w:rFonts w:ascii="Arial" w:hAnsi="Arial" w:cs="Arial"/>
        </w:rPr>
        <w:t>.35</w:t>
      </w:r>
      <w:r w:rsidR="008D3027">
        <w:rPr>
          <w:rFonts w:ascii="Arial" w:hAnsi="Arial" w:cs="Arial"/>
          <w:b/>
        </w:rPr>
        <w:tab/>
      </w:r>
      <w:r w:rsidR="007F7A83" w:rsidRPr="009B22CC">
        <w:rPr>
          <w:rFonts w:ascii="Arial" w:hAnsi="Arial" w:cs="Arial"/>
          <w:b/>
        </w:rPr>
        <w:t>Minutes</w:t>
      </w:r>
      <w:r w:rsidR="00541551">
        <w:rPr>
          <w:rFonts w:ascii="Arial" w:hAnsi="Arial" w:cs="Arial"/>
        </w:rPr>
        <w:t xml:space="preserve"> </w:t>
      </w:r>
    </w:p>
    <w:p w:rsidR="00541551" w:rsidRDefault="00541551" w:rsidP="00BA285F">
      <w:pPr>
        <w:tabs>
          <w:tab w:val="left" w:pos="426"/>
          <w:tab w:val="left" w:pos="1418"/>
        </w:tabs>
        <w:ind w:left="1418"/>
        <w:rPr>
          <w:rFonts w:ascii="Arial" w:hAnsi="Arial" w:cs="Arial"/>
        </w:rPr>
      </w:pPr>
      <w:r>
        <w:rPr>
          <w:rFonts w:ascii="Arial" w:hAnsi="Arial" w:cs="Arial"/>
        </w:rPr>
        <w:t>To approve the minutes of</w:t>
      </w:r>
      <w:r w:rsidR="00165B33">
        <w:rPr>
          <w:rFonts w:ascii="Arial" w:hAnsi="Arial" w:cs="Arial"/>
        </w:rPr>
        <w:t xml:space="preserve"> the </w:t>
      </w:r>
      <w:r w:rsidR="0021637F">
        <w:rPr>
          <w:rFonts w:ascii="Arial" w:hAnsi="Arial" w:cs="Arial"/>
        </w:rPr>
        <w:t>Policy</w:t>
      </w:r>
      <w:r w:rsidR="00AB4548">
        <w:rPr>
          <w:rFonts w:ascii="Arial" w:hAnsi="Arial" w:cs="Arial"/>
        </w:rPr>
        <w:t xml:space="preserve"> committee held on </w:t>
      </w:r>
      <w:r w:rsidR="00E65C8F">
        <w:rPr>
          <w:rFonts w:ascii="Arial" w:hAnsi="Arial" w:cs="Arial"/>
        </w:rPr>
        <w:t>15 December</w:t>
      </w:r>
      <w:r w:rsidR="00023BC2">
        <w:rPr>
          <w:rFonts w:ascii="Arial" w:hAnsi="Arial" w:cs="Arial"/>
        </w:rPr>
        <w:t xml:space="preserve"> 2015</w:t>
      </w:r>
      <w:r w:rsidR="00BB57FC">
        <w:rPr>
          <w:rFonts w:ascii="Arial" w:hAnsi="Arial" w:cs="Arial"/>
        </w:rPr>
        <w:t xml:space="preserve">. </w:t>
      </w:r>
    </w:p>
    <w:p w:rsidR="00541551" w:rsidRDefault="00541551" w:rsidP="00BA285F">
      <w:pPr>
        <w:tabs>
          <w:tab w:val="left" w:pos="426"/>
          <w:tab w:val="left" w:pos="1418"/>
        </w:tabs>
        <w:ind w:left="426" w:hanging="426"/>
        <w:rPr>
          <w:rFonts w:ascii="Arial" w:hAnsi="Arial" w:cs="Arial"/>
        </w:rPr>
      </w:pPr>
    </w:p>
    <w:p w:rsidR="00BA285F" w:rsidRDefault="00C45999" w:rsidP="004376BB">
      <w:pPr>
        <w:numPr>
          <w:ilvl w:val="0"/>
          <w:numId w:val="30"/>
        </w:numPr>
        <w:tabs>
          <w:tab w:val="left" w:pos="426"/>
          <w:tab w:val="left" w:pos="1418"/>
        </w:tabs>
        <w:ind w:hanging="720"/>
        <w:rPr>
          <w:rFonts w:ascii="Arial" w:hAnsi="Arial" w:cs="Arial"/>
        </w:rPr>
      </w:pPr>
      <w:r>
        <w:rPr>
          <w:rFonts w:ascii="Arial" w:hAnsi="Arial" w:cs="Arial"/>
        </w:rPr>
        <w:t>09</w:t>
      </w:r>
      <w:r w:rsidR="00156ED2">
        <w:rPr>
          <w:rFonts w:ascii="Arial" w:hAnsi="Arial" w:cs="Arial"/>
        </w:rPr>
        <w:t>.40</w:t>
      </w:r>
      <w:r w:rsidR="009360DA" w:rsidRPr="006B57AE">
        <w:rPr>
          <w:rFonts w:ascii="Arial" w:hAnsi="Arial" w:cs="Arial"/>
        </w:rPr>
        <w:tab/>
      </w:r>
      <w:r w:rsidR="007F7A83" w:rsidRPr="00B74F9A">
        <w:rPr>
          <w:rFonts w:ascii="Arial" w:hAnsi="Arial" w:cs="Arial"/>
          <w:b/>
        </w:rPr>
        <w:t>Matters arising</w:t>
      </w:r>
      <w:r w:rsidR="00B74F9A">
        <w:rPr>
          <w:rFonts w:ascii="Arial" w:hAnsi="Arial" w:cs="Arial"/>
        </w:rPr>
        <w:t xml:space="preserve"> </w:t>
      </w:r>
      <w:r w:rsidR="006F7002">
        <w:rPr>
          <w:rFonts w:ascii="Arial" w:hAnsi="Arial" w:cs="Arial"/>
        </w:rPr>
        <w:t>(</w:t>
      </w:r>
      <w:r w:rsidR="003E3173">
        <w:rPr>
          <w:rFonts w:ascii="Arial" w:hAnsi="Arial" w:cs="Arial"/>
        </w:rPr>
        <w:t>PC</w:t>
      </w:r>
      <w:r w:rsidR="006C2680">
        <w:rPr>
          <w:rFonts w:ascii="Arial" w:hAnsi="Arial" w:cs="Arial"/>
        </w:rPr>
        <w:t>0</w:t>
      </w:r>
      <w:r w:rsidR="00E65C8F">
        <w:rPr>
          <w:rFonts w:ascii="Arial" w:hAnsi="Arial" w:cs="Arial"/>
        </w:rPr>
        <w:t>79</w:t>
      </w:r>
      <w:r w:rsidR="006F7002">
        <w:rPr>
          <w:rFonts w:ascii="Arial" w:hAnsi="Arial" w:cs="Arial"/>
        </w:rPr>
        <w:t xml:space="preserve">) </w:t>
      </w:r>
    </w:p>
    <w:p w:rsidR="007F7A83" w:rsidRDefault="002D4E80" w:rsidP="00EA2B6F">
      <w:pPr>
        <w:tabs>
          <w:tab w:val="left" w:pos="426"/>
          <w:tab w:val="left" w:pos="1418"/>
        </w:tabs>
        <w:ind w:left="1418" w:right="-285"/>
        <w:rPr>
          <w:rFonts w:ascii="Arial" w:hAnsi="Arial" w:cs="Arial"/>
        </w:rPr>
      </w:pPr>
      <w:r w:rsidRPr="002D4E80">
        <w:rPr>
          <w:rFonts w:ascii="Arial" w:hAnsi="Arial" w:cs="Arial"/>
        </w:rPr>
        <w:t>To note a report on matters</w:t>
      </w:r>
      <w:r w:rsidR="00C83B3F">
        <w:rPr>
          <w:rFonts w:ascii="Arial" w:hAnsi="Arial" w:cs="Arial"/>
        </w:rPr>
        <w:t xml:space="preserve"> arising from previous meetings</w:t>
      </w:r>
      <w:r w:rsidR="00983E33">
        <w:rPr>
          <w:rFonts w:ascii="Arial" w:hAnsi="Arial" w:cs="Arial"/>
        </w:rPr>
        <w:t xml:space="preserve"> of</w:t>
      </w:r>
      <w:r w:rsidR="00165B33">
        <w:rPr>
          <w:rFonts w:ascii="Arial" w:hAnsi="Arial" w:cs="Arial"/>
        </w:rPr>
        <w:t xml:space="preserve"> </w:t>
      </w:r>
      <w:r w:rsidR="009E19F3">
        <w:rPr>
          <w:rFonts w:ascii="Arial" w:hAnsi="Arial" w:cs="Arial"/>
        </w:rPr>
        <w:t>Policy committee</w:t>
      </w:r>
      <w:r w:rsidR="00C83B3F">
        <w:rPr>
          <w:rFonts w:ascii="Arial" w:hAnsi="Arial" w:cs="Arial"/>
        </w:rPr>
        <w:t>.</w:t>
      </w:r>
    </w:p>
    <w:p w:rsidR="00607FCF" w:rsidRDefault="00607FCF" w:rsidP="00BA285F">
      <w:pPr>
        <w:tabs>
          <w:tab w:val="left" w:pos="426"/>
          <w:tab w:val="left" w:pos="1418"/>
        </w:tabs>
        <w:ind w:left="1418"/>
        <w:rPr>
          <w:rFonts w:ascii="Arial" w:hAnsi="Arial" w:cs="Arial"/>
        </w:rPr>
      </w:pPr>
    </w:p>
    <w:p w:rsidR="007F7A83" w:rsidRPr="002D4E80" w:rsidRDefault="00C45999" w:rsidP="00BA285F">
      <w:pPr>
        <w:numPr>
          <w:ilvl w:val="0"/>
          <w:numId w:val="30"/>
        </w:numPr>
        <w:tabs>
          <w:tab w:val="left" w:pos="426"/>
          <w:tab w:val="left" w:pos="1418"/>
        </w:tabs>
        <w:ind w:left="426" w:hanging="426"/>
        <w:rPr>
          <w:rFonts w:ascii="Arial" w:hAnsi="Arial" w:cs="Arial"/>
        </w:rPr>
      </w:pPr>
      <w:r>
        <w:rPr>
          <w:rFonts w:ascii="Arial" w:hAnsi="Arial" w:cs="Arial"/>
        </w:rPr>
        <w:t>09.45</w:t>
      </w:r>
      <w:r w:rsidR="009360DA">
        <w:rPr>
          <w:rFonts w:ascii="Arial" w:hAnsi="Arial" w:cs="Arial"/>
        </w:rPr>
        <w:tab/>
      </w:r>
      <w:r w:rsidR="00293B10">
        <w:rPr>
          <w:rFonts w:ascii="Arial" w:hAnsi="Arial" w:cs="Arial"/>
          <w:b/>
        </w:rPr>
        <w:t>Key activities</w:t>
      </w:r>
      <w:r w:rsidR="00B74F9A" w:rsidRPr="00B74F9A">
        <w:rPr>
          <w:rFonts w:ascii="Arial" w:hAnsi="Arial" w:cs="Arial"/>
          <w:b/>
        </w:rPr>
        <w:t xml:space="preserve"> </w:t>
      </w:r>
      <w:r w:rsidR="006F7002" w:rsidRPr="006F7002">
        <w:rPr>
          <w:rFonts w:ascii="Arial" w:hAnsi="Arial" w:cs="Arial"/>
        </w:rPr>
        <w:t>(</w:t>
      </w:r>
      <w:r w:rsidR="009A5449">
        <w:rPr>
          <w:rFonts w:ascii="Arial" w:hAnsi="Arial" w:cs="Arial"/>
        </w:rPr>
        <w:t>PC0</w:t>
      </w:r>
      <w:r w:rsidR="00E65C8F">
        <w:rPr>
          <w:rFonts w:ascii="Arial" w:hAnsi="Arial" w:cs="Arial"/>
        </w:rPr>
        <w:t>80</w:t>
      </w:r>
      <w:r w:rsidR="006F7002" w:rsidRPr="006F7002">
        <w:rPr>
          <w:rFonts w:ascii="Arial" w:hAnsi="Arial" w:cs="Arial"/>
        </w:rPr>
        <w:t>)</w:t>
      </w:r>
      <w:r w:rsidR="006F7002">
        <w:rPr>
          <w:rFonts w:ascii="Arial" w:hAnsi="Arial" w:cs="Arial"/>
          <w:b/>
        </w:rPr>
        <w:t xml:space="preserve"> </w:t>
      </w:r>
    </w:p>
    <w:p w:rsidR="002D4E80" w:rsidRDefault="00560193" w:rsidP="004376BB">
      <w:pPr>
        <w:tabs>
          <w:tab w:val="left" w:pos="426"/>
          <w:tab w:val="left" w:pos="1418"/>
        </w:tabs>
        <w:ind w:left="1418"/>
        <w:rPr>
          <w:rFonts w:ascii="Arial" w:hAnsi="Arial" w:cs="Arial"/>
        </w:rPr>
      </w:pPr>
      <w:r w:rsidRPr="00560193">
        <w:rPr>
          <w:rFonts w:ascii="Arial" w:hAnsi="Arial" w:cs="Arial"/>
        </w:rPr>
        <w:t xml:space="preserve">To note a report on </w:t>
      </w:r>
      <w:r w:rsidR="00293B10">
        <w:rPr>
          <w:rFonts w:ascii="Arial" w:hAnsi="Arial" w:cs="Arial"/>
        </w:rPr>
        <w:t>key activities under</w:t>
      </w:r>
      <w:r w:rsidRPr="00560193">
        <w:rPr>
          <w:rFonts w:ascii="Arial" w:hAnsi="Arial" w:cs="Arial"/>
        </w:rPr>
        <w:t xml:space="preserve">taken by members and/or </w:t>
      </w:r>
      <w:r w:rsidR="00C83B3F">
        <w:rPr>
          <w:rFonts w:ascii="Arial" w:hAnsi="Arial" w:cs="Arial"/>
        </w:rPr>
        <w:t>officers since the last meeting.</w:t>
      </w:r>
    </w:p>
    <w:p w:rsidR="009F672B" w:rsidRPr="009F672B" w:rsidRDefault="009F672B" w:rsidP="009F672B">
      <w:pPr>
        <w:keepNext/>
        <w:tabs>
          <w:tab w:val="left" w:pos="426"/>
          <w:tab w:val="left" w:pos="1418"/>
        </w:tabs>
        <w:ind w:left="1418"/>
        <w:rPr>
          <w:rFonts w:ascii="Arial" w:hAnsi="Arial" w:cs="Arial"/>
        </w:rPr>
      </w:pPr>
    </w:p>
    <w:p w:rsidR="00276BAA" w:rsidRDefault="00C45999" w:rsidP="007F0EB9">
      <w:pPr>
        <w:keepNext/>
        <w:numPr>
          <w:ilvl w:val="0"/>
          <w:numId w:val="30"/>
        </w:numPr>
        <w:tabs>
          <w:tab w:val="left" w:pos="426"/>
          <w:tab w:val="left" w:pos="1418"/>
        </w:tabs>
        <w:ind w:left="1418" w:hanging="1418"/>
        <w:rPr>
          <w:rFonts w:ascii="Arial" w:hAnsi="Arial" w:cs="Arial"/>
        </w:rPr>
      </w:pPr>
      <w:r>
        <w:rPr>
          <w:rFonts w:ascii="Arial" w:hAnsi="Arial" w:cs="Arial"/>
        </w:rPr>
        <w:t>09.50</w:t>
      </w:r>
      <w:r w:rsidR="00AC56DE">
        <w:rPr>
          <w:rFonts w:ascii="Arial" w:hAnsi="Arial" w:cs="Arial"/>
        </w:rPr>
        <w:tab/>
      </w:r>
      <w:r w:rsidR="00276BAA" w:rsidRPr="00276BAA">
        <w:rPr>
          <w:rFonts w:ascii="Arial" w:hAnsi="Arial" w:cs="Arial"/>
          <w:b/>
        </w:rPr>
        <w:t>Surface transport</w:t>
      </w:r>
      <w:r w:rsidR="00276BAA">
        <w:rPr>
          <w:rFonts w:ascii="Arial" w:hAnsi="Arial" w:cs="Arial"/>
          <w:b/>
        </w:rPr>
        <w:t xml:space="preserve"> discussion</w:t>
      </w:r>
      <w:r w:rsidR="00AE1EB5">
        <w:rPr>
          <w:rFonts w:ascii="Arial" w:hAnsi="Arial" w:cs="Arial"/>
          <w:b/>
        </w:rPr>
        <w:t xml:space="preserve"> (Items 6-10)</w:t>
      </w:r>
    </w:p>
    <w:p w:rsidR="00276BAA" w:rsidRDefault="00276BAA" w:rsidP="00276BAA">
      <w:pPr>
        <w:keepNext/>
        <w:tabs>
          <w:tab w:val="left" w:pos="426"/>
          <w:tab w:val="left" w:pos="1418"/>
        </w:tabs>
        <w:ind w:left="1418"/>
        <w:rPr>
          <w:rFonts w:ascii="Arial" w:hAnsi="Arial" w:cs="Arial"/>
        </w:rPr>
      </w:pPr>
      <w:r>
        <w:rPr>
          <w:rFonts w:ascii="Arial" w:hAnsi="Arial" w:cs="Arial"/>
        </w:rPr>
        <w:t>To consider</w:t>
      </w:r>
      <w:r w:rsidR="00361A08">
        <w:rPr>
          <w:rFonts w:ascii="Arial" w:hAnsi="Arial" w:cs="Arial"/>
        </w:rPr>
        <w:t xml:space="preserve"> various </w:t>
      </w:r>
      <w:r>
        <w:rPr>
          <w:rFonts w:ascii="Arial" w:hAnsi="Arial" w:cs="Arial"/>
        </w:rPr>
        <w:t xml:space="preserve">following issues relating to surface transport in the London area, with contributions from Ben </w:t>
      </w:r>
      <w:proofErr w:type="spellStart"/>
      <w:r>
        <w:rPr>
          <w:rFonts w:ascii="Arial" w:hAnsi="Arial" w:cs="Arial"/>
        </w:rPr>
        <w:t>Plowden</w:t>
      </w:r>
      <w:proofErr w:type="spellEnd"/>
      <w:r>
        <w:rPr>
          <w:rFonts w:ascii="Arial" w:hAnsi="Arial" w:cs="Arial"/>
        </w:rPr>
        <w:t xml:space="preserve">, </w:t>
      </w:r>
      <w:r w:rsidR="00DB2DDC">
        <w:rPr>
          <w:rFonts w:ascii="Arial" w:hAnsi="Arial" w:cs="Arial"/>
        </w:rPr>
        <w:t>Director of Surface Strategy and P</w:t>
      </w:r>
      <w:r w:rsidR="00361A08">
        <w:rPr>
          <w:rFonts w:ascii="Arial" w:hAnsi="Arial" w:cs="Arial"/>
        </w:rPr>
        <w:t>lanning at Transport for London.</w:t>
      </w:r>
    </w:p>
    <w:p w:rsidR="00361A08" w:rsidRDefault="00361A08" w:rsidP="00276BAA">
      <w:pPr>
        <w:keepNext/>
        <w:tabs>
          <w:tab w:val="left" w:pos="426"/>
          <w:tab w:val="left" w:pos="1418"/>
        </w:tabs>
        <w:ind w:left="1418"/>
        <w:rPr>
          <w:rFonts w:ascii="Arial" w:hAnsi="Arial" w:cs="Arial"/>
        </w:rPr>
      </w:pPr>
    </w:p>
    <w:p w:rsidR="00361A08" w:rsidRPr="00361A08" w:rsidRDefault="00361A08" w:rsidP="00361A08">
      <w:pPr>
        <w:keepNext/>
        <w:numPr>
          <w:ilvl w:val="0"/>
          <w:numId w:val="30"/>
        </w:numPr>
        <w:tabs>
          <w:tab w:val="left" w:pos="426"/>
          <w:tab w:val="left" w:pos="1418"/>
        </w:tabs>
        <w:ind w:left="1418" w:hanging="1418"/>
        <w:rPr>
          <w:rFonts w:ascii="Arial" w:hAnsi="Arial" w:cs="Arial"/>
        </w:rPr>
      </w:pPr>
      <w:r w:rsidRPr="00361A08">
        <w:rPr>
          <w:rFonts w:ascii="Arial" w:hAnsi="Arial" w:cs="Arial"/>
        </w:rPr>
        <w:t>09.50</w:t>
      </w:r>
      <w:r w:rsidRPr="00361A08">
        <w:rPr>
          <w:rFonts w:ascii="Arial" w:hAnsi="Arial" w:cs="Arial"/>
        </w:rPr>
        <w:tab/>
      </w:r>
      <w:r w:rsidRPr="00361A08">
        <w:rPr>
          <w:rFonts w:ascii="Arial" w:hAnsi="Arial" w:cs="Arial"/>
          <w:b/>
        </w:rPr>
        <w:t>Survey of bus users</w:t>
      </w:r>
      <w:r w:rsidRPr="00361A08">
        <w:rPr>
          <w:rFonts w:ascii="Arial" w:hAnsi="Arial" w:cs="Arial"/>
        </w:rPr>
        <w:t xml:space="preserve"> (PC081)</w:t>
      </w:r>
    </w:p>
    <w:p w:rsidR="00361A08" w:rsidRDefault="00361A08" w:rsidP="00361A08">
      <w:pPr>
        <w:keepNext/>
        <w:tabs>
          <w:tab w:val="left" w:pos="426"/>
          <w:tab w:val="left" w:pos="1418"/>
        </w:tabs>
        <w:ind w:left="1418"/>
        <w:rPr>
          <w:rFonts w:ascii="Arial" w:hAnsi="Arial" w:cs="Arial"/>
        </w:rPr>
      </w:pPr>
      <w:r>
        <w:rPr>
          <w:rFonts w:ascii="Arial" w:hAnsi="Arial" w:cs="Arial"/>
        </w:rPr>
        <w:t>To consider the findings from London TravelWatch’s survey of bus users.</w:t>
      </w:r>
    </w:p>
    <w:p w:rsidR="00361A08" w:rsidRDefault="00361A08" w:rsidP="00361A08">
      <w:pPr>
        <w:keepNext/>
        <w:tabs>
          <w:tab w:val="left" w:pos="426"/>
          <w:tab w:val="left" w:pos="1418"/>
        </w:tabs>
        <w:ind w:left="1418"/>
        <w:rPr>
          <w:rFonts w:ascii="Arial" w:hAnsi="Arial" w:cs="Arial"/>
        </w:rPr>
      </w:pPr>
    </w:p>
    <w:p w:rsidR="00361A08" w:rsidRPr="002D4E80" w:rsidRDefault="00361A08" w:rsidP="00361A08">
      <w:pPr>
        <w:numPr>
          <w:ilvl w:val="0"/>
          <w:numId w:val="30"/>
        </w:numPr>
        <w:tabs>
          <w:tab w:val="left" w:pos="426"/>
          <w:tab w:val="left" w:pos="1418"/>
        </w:tabs>
        <w:ind w:left="426" w:hanging="426"/>
        <w:rPr>
          <w:rFonts w:ascii="Arial" w:hAnsi="Arial" w:cs="Arial"/>
        </w:rPr>
      </w:pPr>
      <w:r>
        <w:rPr>
          <w:rFonts w:ascii="Arial" w:hAnsi="Arial" w:cs="Arial"/>
        </w:rPr>
        <w:t>10.10</w:t>
      </w:r>
      <w:r>
        <w:rPr>
          <w:rFonts w:ascii="Arial" w:hAnsi="Arial" w:cs="Arial"/>
        </w:rPr>
        <w:tab/>
      </w:r>
      <w:r w:rsidR="00DF48AD">
        <w:rPr>
          <w:rFonts w:ascii="Arial" w:hAnsi="Arial" w:cs="Arial"/>
          <w:b/>
        </w:rPr>
        <w:t>Streets and b</w:t>
      </w:r>
      <w:r>
        <w:rPr>
          <w:rFonts w:ascii="Arial" w:hAnsi="Arial" w:cs="Arial"/>
          <w:b/>
        </w:rPr>
        <w:t>us performance</w:t>
      </w:r>
      <w:r w:rsidRPr="00B74F9A">
        <w:rPr>
          <w:rFonts w:ascii="Arial" w:hAnsi="Arial" w:cs="Arial"/>
          <w:b/>
        </w:rPr>
        <w:t xml:space="preserve"> </w:t>
      </w:r>
      <w:r w:rsidRPr="006F7002">
        <w:rPr>
          <w:rFonts w:ascii="Arial" w:hAnsi="Arial" w:cs="Arial"/>
        </w:rPr>
        <w:t>(</w:t>
      </w:r>
      <w:r>
        <w:rPr>
          <w:rFonts w:ascii="Arial" w:hAnsi="Arial" w:cs="Arial"/>
        </w:rPr>
        <w:t>PC082</w:t>
      </w:r>
      <w:r w:rsidRPr="006F7002">
        <w:rPr>
          <w:rFonts w:ascii="Arial" w:hAnsi="Arial" w:cs="Arial"/>
        </w:rPr>
        <w:t>)</w:t>
      </w:r>
      <w:r>
        <w:rPr>
          <w:rFonts w:ascii="Arial" w:hAnsi="Arial" w:cs="Arial"/>
          <w:b/>
        </w:rPr>
        <w:t xml:space="preserve"> </w:t>
      </w:r>
    </w:p>
    <w:p w:rsidR="00361A08" w:rsidRDefault="00361A08" w:rsidP="00361A08">
      <w:pPr>
        <w:tabs>
          <w:tab w:val="left" w:pos="426"/>
          <w:tab w:val="left" w:pos="1418"/>
        </w:tabs>
        <w:ind w:left="1418"/>
        <w:rPr>
          <w:rFonts w:ascii="Arial" w:hAnsi="Arial" w:cs="Arial"/>
        </w:rPr>
      </w:pPr>
      <w:r w:rsidRPr="00276BAA">
        <w:rPr>
          <w:rFonts w:ascii="Arial" w:hAnsi="Arial" w:cs="Arial"/>
        </w:rPr>
        <w:t>To consider issues relating to bus performance including reliability and curtailment</w:t>
      </w:r>
      <w:r>
        <w:rPr>
          <w:rFonts w:ascii="Arial" w:hAnsi="Arial" w:cs="Arial"/>
        </w:rPr>
        <w:t>.</w:t>
      </w:r>
    </w:p>
    <w:p w:rsidR="00361A08" w:rsidRDefault="00361A08" w:rsidP="00361A08">
      <w:pPr>
        <w:rPr>
          <w:rFonts w:ascii="Arial" w:hAnsi="Arial" w:cs="Arial"/>
        </w:rPr>
      </w:pPr>
    </w:p>
    <w:p w:rsidR="00361A08" w:rsidRPr="002D4E80" w:rsidRDefault="00361A08" w:rsidP="00361A08">
      <w:pPr>
        <w:numPr>
          <w:ilvl w:val="0"/>
          <w:numId w:val="30"/>
        </w:numPr>
        <w:tabs>
          <w:tab w:val="left" w:pos="426"/>
          <w:tab w:val="left" w:pos="1418"/>
        </w:tabs>
        <w:ind w:left="426" w:hanging="426"/>
        <w:rPr>
          <w:rFonts w:ascii="Arial" w:hAnsi="Arial" w:cs="Arial"/>
        </w:rPr>
      </w:pPr>
      <w:r>
        <w:rPr>
          <w:rFonts w:ascii="Arial" w:hAnsi="Arial" w:cs="Arial"/>
        </w:rPr>
        <w:t>10.30</w:t>
      </w:r>
      <w:r>
        <w:rPr>
          <w:rFonts w:ascii="Arial" w:hAnsi="Arial" w:cs="Arial"/>
        </w:rPr>
        <w:tab/>
      </w:r>
      <w:r w:rsidR="00DF48AD">
        <w:rPr>
          <w:rFonts w:ascii="Arial" w:hAnsi="Arial" w:cs="Arial"/>
          <w:b/>
        </w:rPr>
        <w:t>London r</w:t>
      </w:r>
      <w:r>
        <w:rPr>
          <w:rFonts w:ascii="Arial" w:hAnsi="Arial" w:cs="Arial"/>
          <w:b/>
        </w:rPr>
        <w:t>oad</w:t>
      </w:r>
      <w:r w:rsidR="00DF48AD">
        <w:rPr>
          <w:rFonts w:ascii="Arial" w:hAnsi="Arial" w:cs="Arial"/>
          <w:b/>
        </w:rPr>
        <w:t xml:space="preserve"> and bus</w:t>
      </w:r>
      <w:r>
        <w:rPr>
          <w:rFonts w:ascii="Arial" w:hAnsi="Arial" w:cs="Arial"/>
          <w:b/>
        </w:rPr>
        <w:t xml:space="preserve"> safety</w:t>
      </w:r>
      <w:r w:rsidRPr="00B74F9A">
        <w:rPr>
          <w:rFonts w:ascii="Arial" w:hAnsi="Arial" w:cs="Arial"/>
          <w:b/>
        </w:rPr>
        <w:t xml:space="preserve"> </w:t>
      </w:r>
      <w:r w:rsidRPr="006F7002">
        <w:rPr>
          <w:rFonts w:ascii="Arial" w:hAnsi="Arial" w:cs="Arial"/>
        </w:rPr>
        <w:t>(</w:t>
      </w:r>
      <w:r>
        <w:rPr>
          <w:rFonts w:ascii="Arial" w:hAnsi="Arial" w:cs="Arial"/>
        </w:rPr>
        <w:t>PC083</w:t>
      </w:r>
      <w:r w:rsidRPr="006F7002">
        <w:rPr>
          <w:rFonts w:ascii="Arial" w:hAnsi="Arial" w:cs="Arial"/>
        </w:rPr>
        <w:t>)</w:t>
      </w:r>
      <w:r>
        <w:rPr>
          <w:rFonts w:ascii="Arial" w:hAnsi="Arial" w:cs="Arial"/>
          <w:b/>
        </w:rPr>
        <w:t xml:space="preserve"> </w:t>
      </w:r>
    </w:p>
    <w:p w:rsidR="00361A08" w:rsidRDefault="00361A08" w:rsidP="00361A08">
      <w:pPr>
        <w:tabs>
          <w:tab w:val="left" w:pos="426"/>
          <w:tab w:val="left" w:pos="1418"/>
        </w:tabs>
        <w:ind w:left="1418"/>
        <w:rPr>
          <w:rFonts w:ascii="Arial" w:hAnsi="Arial" w:cs="Arial"/>
        </w:rPr>
      </w:pPr>
      <w:r w:rsidRPr="00276BAA">
        <w:rPr>
          <w:rFonts w:ascii="Arial" w:hAnsi="Arial" w:cs="Arial"/>
        </w:rPr>
        <w:t>To consider issues relating to road safety</w:t>
      </w:r>
      <w:r>
        <w:rPr>
          <w:rFonts w:ascii="Arial" w:hAnsi="Arial" w:cs="Arial"/>
        </w:rPr>
        <w:t>.</w:t>
      </w:r>
    </w:p>
    <w:p w:rsidR="00361A08" w:rsidRDefault="00361A08" w:rsidP="00361A08">
      <w:pPr>
        <w:tabs>
          <w:tab w:val="left" w:pos="426"/>
          <w:tab w:val="left" w:pos="1418"/>
        </w:tabs>
        <w:ind w:left="1418"/>
        <w:rPr>
          <w:rFonts w:ascii="Arial" w:hAnsi="Arial" w:cs="Arial"/>
        </w:rPr>
      </w:pPr>
    </w:p>
    <w:p w:rsidR="00361A08" w:rsidRPr="002D4E80" w:rsidRDefault="00361A08" w:rsidP="00361A08">
      <w:pPr>
        <w:keepNext/>
        <w:numPr>
          <w:ilvl w:val="0"/>
          <w:numId w:val="30"/>
        </w:numPr>
        <w:tabs>
          <w:tab w:val="left" w:pos="426"/>
          <w:tab w:val="left" w:pos="1418"/>
        </w:tabs>
        <w:ind w:left="425" w:hanging="425"/>
        <w:rPr>
          <w:rFonts w:ascii="Arial" w:hAnsi="Arial" w:cs="Arial"/>
        </w:rPr>
      </w:pPr>
      <w:r>
        <w:rPr>
          <w:rFonts w:ascii="Arial" w:hAnsi="Arial" w:cs="Arial"/>
        </w:rPr>
        <w:lastRenderedPageBreak/>
        <w:t>10.50</w:t>
      </w:r>
      <w:r>
        <w:rPr>
          <w:rFonts w:ascii="Arial" w:hAnsi="Arial" w:cs="Arial"/>
        </w:rPr>
        <w:tab/>
      </w:r>
      <w:r>
        <w:rPr>
          <w:rFonts w:ascii="Arial" w:hAnsi="Arial" w:cs="Arial"/>
          <w:b/>
        </w:rPr>
        <w:t>Gyratories</w:t>
      </w:r>
      <w:r w:rsidR="00DF48AD">
        <w:rPr>
          <w:rFonts w:ascii="Arial" w:hAnsi="Arial" w:cs="Arial"/>
          <w:b/>
        </w:rPr>
        <w:t xml:space="preserve"> systems update</w:t>
      </w:r>
      <w:r w:rsidRPr="00B74F9A">
        <w:rPr>
          <w:rFonts w:ascii="Arial" w:hAnsi="Arial" w:cs="Arial"/>
          <w:b/>
        </w:rPr>
        <w:t xml:space="preserve"> </w:t>
      </w:r>
      <w:r w:rsidRPr="006F7002">
        <w:rPr>
          <w:rFonts w:ascii="Arial" w:hAnsi="Arial" w:cs="Arial"/>
        </w:rPr>
        <w:t>(</w:t>
      </w:r>
      <w:r>
        <w:rPr>
          <w:rFonts w:ascii="Arial" w:hAnsi="Arial" w:cs="Arial"/>
        </w:rPr>
        <w:t>PC084</w:t>
      </w:r>
      <w:r w:rsidRPr="006F7002">
        <w:rPr>
          <w:rFonts w:ascii="Arial" w:hAnsi="Arial" w:cs="Arial"/>
        </w:rPr>
        <w:t>)</w:t>
      </w:r>
      <w:r>
        <w:rPr>
          <w:rFonts w:ascii="Arial" w:hAnsi="Arial" w:cs="Arial"/>
          <w:b/>
        </w:rPr>
        <w:t xml:space="preserve"> </w:t>
      </w:r>
    </w:p>
    <w:p w:rsidR="00361A08" w:rsidRDefault="00361A08" w:rsidP="00361A08">
      <w:pPr>
        <w:tabs>
          <w:tab w:val="left" w:pos="426"/>
          <w:tab w:val="left" w:pos="1418"/>
        </w:tabs>
        <w:ind w:left="1418"/>
        <w:rPr>
          <w:rFonts w:ascii="Arial" w:hAnsi="Arial" w:cs="Arial"/>
        </w:rPr>
      </w:pPr>
      <w:r w:rsidRPr="00276BAA">
        <w:rPr>
          <w:rFonts w:ascii="Arial" w:hAnsi="Arial" w:cs="Arial"/>
        </w:rPr>
        <w:t>To consider issues relating to the removal of gyratory systems</w:t>
      </w:r>
      <w:r>
        <w:rPr>
          <w:rFonts w:ascii="Arial" w:hAnsi="Arial" w:cs="Arial"/>
        </w:rPr>
        <w:t>.</w:t>
      </w:r>
    </w:p>
    <w:p w:rsidR="00361A08" w:rsidRDefault="00361A08" w:rsidP="00361A08">
      <w:pPr>
        <w:rPr>
          <w:rFonts w:ascii="Arial" w:hAnsi="Arial" w:cs="Arial"/>
        </w:rPr>
      </w:pPr>
    </w:p>
    <w:p w:rsidR="00361A08" w:rsidRPr="002D4E80" w:rsidRDefault="00361A08" w:rsidP="00361A08">
      <w:pPr>
        <w:numPr>
          <w:ilvl w:val="0"/>
          <w:numId w:val="30"/>
        </w:numPr>
        <w:tabs>
          <w:tab w:val="left" w:pos="426"/>
          <w:tab w:val="left" w:pos="1418"/>
        </w:tabs>
        <w:ind w:left="426" w:hanging="426"/>
        <w:rPr>
          <w:rFonts w:ascii="Arial" w:hAnsi="Arial" w:cs="Arial"/>
        </w:rPr>
      </w:pPr>
      <w:r>
        <w:rPr>
          <w:rFonts w:ascii="Arial" w:hAnsi="Arial" w:cs="Arial"/>
        </w:rPr>
        <w:t>11.00</w:t>
      </w:r>
      <w:r>
        <w:rPr>
          <w:rFonts w:ascii="Arial" w:hAnsi="Arial" w:cs="Arial"/>
        </w:rPr>
        <w:tab/>
      </w:r>
      <w:r w:rsidRPr="00276BAA">
        <w:rPr>
          <w:rFonts w:ascii="Arial" w:hAnsi="Arial" w:cs="Arial"/>
          <w:b/>
        </w:rPr>
        <w:t xml:space="preserve">Transport for London performance report </w:t>
      </w:r>
      <w:r w:rsidRPr="006F7002">
        <w:rPr>
          <w:rFonts w:ascii="Arial" w:hAnsi="Arial" w:cs="Arial"/>
        </w:rPr>
        <w:t>(</w:t>
      </w:r>
      <w:r>
        <w:rPr>
          <w:rFonts w:ascii="Arial" w:hAnsi="Arial" w:cs="Arial"/>
        </w:rPr>
        <w:t>PC085</w:t>
      </w:r>
      <w:r w:rsidRPr="006F7002">
        <w:rPr>
          <w:rFonts w:ascii="Arial" w:hAnsi="Arial" w:cs="Arial"/>
        </w:rPr>
        <w:t>)</w:t>
      </w:r>
      <w:r>
        <w:rPr>
          <w:rFonts w:ascii="Arial" w:hAnsi="Arial" w:cs="Arial"/>
          <w:b/>
        </w:rPr>
        <w:t xml:space="preserve"> </w:t>
      </w:r>
    </w:p>
    <w:p w:rsidR="00361A08" w:rsidRDefault="00361A08" w:rsidP="00361A08">
      <w:pPr>
        <w:tabs>
          <w:tab w:val="left" w:pos="426"/>
          <w:tab w:val="left" w:pos="1418"/>
        </w:tabs>
        <w:ind w:left="1418"/>
        <w:rPr>
          <w:rFonts w:ascii="Arial" w:hAnsi="Arial" w:cs="Arial"/>
        </w:rPr>
      </w:pPr>
      <w:r w:rsidRPr="00276BAA">
        <w:rPr>
          <w:rFonts w:ascii="Arial" w:hAnsi="Arial" w:cs="Arial"/>
        </w:rPr>
        <w:t>To consider London TravelWatch’s report on Transport for London’s performance for the period October to December 2015.</w:t>
      </w:r>
    </w:p>
    <w:p w:rsidR="00361A08" w:rsidRDefault="00361A08" w:rsidP="00361A08">
      <w:pPr>
        <w:tabs>
          <w:tab w:val="left" w:pos="426"/>
          <w:tab w:val="left" w:pos="1418"/>
        </w:tabs>
        <w:ind w:left="1418"/>
        <w:rPr>
          <w:rFonts w:ascii="Arial" w:hAnsi="Arial" w:cs="Arial"/>
        </w:rPr>
      </w:pPr>
    </w:p>
    <w:p w:rsidR="00D034CD" w:rsidRPr="002D4E80" w:rsidRDefault="009F672B" w:rsidP="00D034CD">
      <w:pPr>
        <w:keepNext/>
        <w:numPr>
          <w:ilvl w:val="0"/>
          <w:numId w:val="30"/>
        </w:numPr>
        <w:tabs>
          <w:tab w:val="left" w:pos="426"/>
          <w:tab w:val="left" w:pos="1418"/>
        </w:tabs>
        <w:ind w:left="425" w:hanging="425"/>
        <w:rPr>
          <w:rFonts w:ascii="Arial" w:hAnsi="Arial" w:cs="Arial"/>
        </w:rPr>
      </w:pPr>
      <w:r>
        <w:rPr>
          <w:rFonts w:ascii="Arial" w:hAnsi="Arial" w:cs="Arial"/>
        </w:rPr>
        <w:t>1</w:t>
      </w:r>
      <w:r w:rsidR="00361A08">
        <w:rPr>
          <w:rFonts w:ascii="Arial" w:hAnsi="Arial" w:cs="Arial"/>
        </w:rPr>
        <w:t>1.10</w:t>
      </w:r>
      <w:r w:rsidR="00D034CD">
        <w:rPr>
          <w:rFonts w:ascii="Arial" w:hAnsi="Arial" w:cs="Arial"/>
        </w:rPr>
        <w:tab/>
      </w:r>
      <w:r w:rsidR="00D034CD">
        <w:rPr>
          <w:rFonts w:ascii="Arial" w:hAnsi="Arial" w:cs="Arial"/>
          <w:b/>
        </w:rPr>
        <w:t>National Rail performance report</w:t>
      </w:r>
      <w:r w:rsidR="00D034CD" w:rsidRPr="00B74F9A">
        <w:rPr>
          <w:rFonts w:ascii="Arial" w:hAnsi="Arial" w:cs="Arial"/>
          <w:b/>
        </w:rPr>
        <w:t xml:space="preserve"> </w:t>
      </w:r>
      <w:r w:rsidR="00D034CD" w:rsidRPr="006F7002">
        <w:rPr>
          <w:rFonts w:ascii="Arial" w:hAnsi="Arial" w:cs="Arial"/>
        </w:rPr>
        <w:t>(</w:t>
      </w:r>
      <w:r w:rsidR="00D034CD">
        <w:rPr>
          <w:rFonts w:ascii="Arial" w:hAnsi="Arial" w:cs="Arial"/>
        </w:rPr>
        <w:t>PC0</w:t>
      </w:r>
      <w:r>
        <w:rPr>
          <w:rFonts w:ascii="Arial" w:hAnsi="Arial" w:cs="Arial"/>
        </w:rPr>
        <w:t>86</w:t>
      </w:r>
      <w:r w:rsidR="00D034CD" w:rsidRPr="006F7002">
        <w:rPr>
          <w:rFonts w:ascii="Arial" w:hAnsi="Arial" w:cs="Arial"/>
        </w:rPr>
        <w:t>)</w:t>
      </w:r>
      <w:r w:rsidR="00D034CD">
        <w:rPr>
          <w:rFonts w:ascii="Arial" w:hAnsi="Arial" w:cs="Arial"/>
          <w:b/>
        </w:rPr>
        <w:t xml:space="preserve"> </w:t>
      </w:r>
    </w:p>
    <w:p w:rsidR="00D034CD" w:rsidRDefault="00D034CD" w:rsidP="00D034CD">
      <w:pPr>
        <w:tabs>
          <w:tab w:val="left" w:pos="426"/>
          <w:tab w:val="left" w:pos="1418"/>
        </w:tabs>
        <w:ind w:left="1418" w:right="-426"/>
        <w:rPr>
          <w:rFonts w:ascii="Arial" w:hAnsi="Arial" w:cs="Arial"/>
        </w:rPr>
      </w:pPr>
      <w:r w:rsidRPr="00560193">
        <w:rPr>
          <w:rFonts w:ascii="Arial" w:hAnsi="Arial" w:cs="Arial"/>
        </w:rPr>
        <w:t xml:space="preserve">To note </w:t>
      </w:r>
      <w:r>
        <w:rPr>
          <w:rFonts w:ascii="Arial" w:hAnsi="Arial" w:cs="Arial"/>
        </w:rPr>
        <w:t xml:space="preserve">the performance of National Rail for the period </w:t>
      </w:r>
      <w:r w:rsidR="009F672B">
        <w:rPr>
          <w:rFonts w:ascii="Arial" w:hAnsi="Arial" w:cs="Arial"/>
        </w:rPr>
        <w:t>October to December</w:t>
      </w:r>
      <w:r w:rsidR="00AA1798">
        <w:rPr>
          <w:rFonts w:ascii="Arial" w:hAnsi="Arial" w:cs="Arial"/>
        </w:rPr>
        <w:t xml:space="preserve"> 2015</w:t>
      </w:r>
      <w:r>
        <w:rPr>
          <w:rFonts w:ascii="Arial" w:hAnsi="Arial" w:cs="Arial"/>
        </w:rPr>
        <w:t xml:space="preserve"> and to consider key issues raised </w:t>
      </w:r>
      <w:r w:rsidR="00761BD6">
        <w:rPr>
          <w:rFonts w:ascii="Arial" w:hAnsi="Arial" w:cs="Arial"/>
        </w:rPr>
        <w:t>for transport users</w:t>
      </w:r>
      <w:r w:rsidRPr="00E77D66">
        <w:rPr>
          <w:rFonts w:ascii="Arial" w:hAnsi="Arial" w:cs="Arial"/>
        </w:rPr>
        <w:t>.</w:t>
      </w:r>
    </w:p>
    <w:p w:rsidR="00361A08" w:rsidRDefault="00361A08" w:rsidP="00D034CD">
      <w:pPr>
        <w:tabs>
          <w:tab w:val="left" w:pos="426"/>
          <w:tab w:val="left" w:pos="1418"/>
        </w:tabs>
        <w:ind w:left="1418" w:right="-426"/>
        <w:rPr>
          <w:rFonts w:ascii="Arial" w:hAnsi="Arial" w:cs="Arial"/>
        </w:rPr>
      </w:pPr>
    </w:p>
    <w:p w:rsidR="00361A08" w:rsidRDefault="00361A08" w:rsidP="00361A08">
      <w:pPr>
        <w:tabs>
          <w:tab w:val="left" w:pos="426"/>
          <w:tab w:val="left" w:pos="1418"/>
        </w:tabs>
        <w:ind w:right="-426"/>
        <w:rPr>
          <w:rFonts w:ascii="Arial" w:hAnsi="Arial" w:cs="Arial"/>
        </w:rPr>
      </w:pPr>
      <w:r>
        <w:rPr>
          <w:rFonts w:ascii="Arial" w:hAnsi="Arial" w:cs="Arial"/>
        </w:rPr>
        <w:tab/>
        <w:t>11.25</w:t>
      </w:r>
      <w:r>
        <w:rPr>
          <w:rFonts w:ascii="Arial" w:hAnsi="Arial" w:cs="Arial"/>
        </w:rPr>
        <w:tab/>
        <w:t>Break</w:t>
      </w:r>
    </w:p>
    <w:p w:rsidR="00B97C4C" w:rsidRDefault="00B97C4C" w:rsidP="00D034CD">
      <w:pPr>
        <w:tabs>
          <w:tab w:val="left" w:pos="426"/>
          <w:tab w:val="left" w:pos="1418"/>
        </w:tabs>
        <w:ind w:left="1418" w:right="-426"/>
        <w:rPr>
          <w:rFonts w:ascii="Arial" w:hAnsi="Arial" w:cs="Arial"/>
        </w:rPr>
      </w:pPr>
    </w:p>
    <w:p w:rsidR="009F672B" w:rsidRPr="002D4E80" w:rsidRDefault="009F672B" w:rsidP="009F672B">
      <w:pPr>
        <w:keepNext/>
        <w:numPr>
          <w:ilvl w:val="0"/>
          <w:numId w:val="30"/>
        </w:numPr>
        <w:tabs>
          <w:tab w:val="left" w:pos="426"/>
          <w:tab w:val="left" w:pos="1418"/>
        </w:tabs>
        <w:ind w:left="425" w:hanging="425"/>
        <w:rPr>
          <w:rFonts w:ascii="Arial" w:hAnsi="Arial" w:cs="Arial"/>
        </w:rPr>
      </w:pPr>
      <w:r>
        <w:rPr>
          <w:rFonts w:ascii="Arial" w:hAnsi="Arial" w:cs="Arial"/>
        </w:rPr>
        <w:t>1</w:t>
      </w:r>
      <w:r w:rsidR="00361A08">
        <w:rPr>
          <w:rFonts w:ascii="Arial" w:hAnsi="Arial" w:cs="Arial"/>
        </w:rPr>
        <w:t>1.35</w:t>
      </w:r>
      <w:r>
        <w:rPr>
          <w:rFonts w:ascii="Arial" w:hAnsi="Arial" w:cs="Arial"/>
        </w:rPr>
        <w:tab/>
      </w:r>
      <w:r>
        <w:rPr>
          <w:rFonts w:ascii="Arial" w:hAnsi="Arial" w:cs="Arial"/>
          <w:b/>
        </w:rPr>
        <w:t>Casework report</w:t>
      </w:r>
      <w:r w:rsidRPr="00B74F9A">
        <w:rPr>
          <w:rFonts w:ascii="Arial" w:hAnsi="Arial" w:cs="Arial"/>
          <w:b/>
        </w:rPr>
        <w:t xml:space="preserve"> </w:t>
      </w:r>
      <w:r w:rsidRPr="006F7002">
        <w:rPr>
          <w:rFonts w:ascii="Arial" w:hAnsi="Arial" w:cs="Arial"/>
        </w:rPr>
        <w:t>(</w:t>
      </w:r>
      <w:r>
        <w:rPr>
          <w:rFonts w:ascii="Arial" w:hAnsi="Arial" w:cs="Arial"/>
        </w:rPr>
        <w:t>PC087</w:t>
      </w:r>
      <w:r w:rsidRPr="006F7002">
        <w:rPr>
          <w:rFonts w:ascii="Arial" w:hAnsi="Arial" w:cs="Arial"/>
        </w:rPr>
        <w:t>)</w:t>
      </w:r>
      <w:r>
        <w:rPr>
          <w:rFonts w:ascii="Arial" w:hAnsi="Arial" w:cs="Arial"/>
          <w:b/>
        </w:rPr>
        <w:t xml:space="preserve"> </w:t>
      </w:r>
    </w:p>
    <w:p w:rsidR="009F672B" w:rsidRDefault="009F672B" w:rsidP="009F672B">
      <w:pPr>
        <w:tabs>
          <w:tab w:val="left" w:pos="426"/>
          <w:tab w:val="left" w:pos="1418"/>
        </w:tabs>
        <w:ind w:left="1418" w:right="-426"/>
        <w:rPr>
          <w:rFonts w:ascii="Arial" w:hAnsi="Arial" w:cs="Arial"/>
        </w:rPr>
      </w:pPr>
      <w:r w:rsidRPr="00560193">
        <w:rPr>
          <w:rFonts w:ascii="Arial" w:hAnsi="Arial" w:cs="Arial"/>
        </w:rPr>
        <w:t xml:space="preserve">To note </w:t>
      </w:r>
      <w:r>
        <w:rPr>
          <w:rFonts w:ascii="Arial" w:hAnsi="Arial" w:cs="Arial"/>
        </w:rPr>
        <w:t xml:space="preserve">the performance of operators in response to casework enquiries for the period </w:t>
      </w:r>
      <w:r w:rsidR="00AE1EB5">
        <w:rPr>
          <w:rFonts w:ascii="Arial" w:hAnsi="Arial" w:cs="Arial"/>
        </w:rPr>
        <w:t>October to December 2015.</w:t>
      </w:r>
    </w:p>
    <w:p w:rsidR="00361A08" w:rsidRDefault="00361A08" w:rsidP="009F672B">
      <w:pPr>
        <w:tabs>
          <w:tab w:val="left" w:pos="426"/>
          <w:tab w:val="left" w:pos="1418"/>
        </w:tabs>
        <w:ind w:left="1418" w:right="-426"/>
        <w:rPr>
          <w:rFonts w:ascii="Arial" w:hAnsi="Arial" w:cs="Arial"/>
        </w:rPr>
      </w:pPr>
    </w:p>
    <w:p w:rsidR="00361A08" w:rsidRPr="002D4E80" w:rsidRDefault="00361A08" w:rsidP="00361A08">
      <w:pPr>
        <w:keepNext/>
        <w:numPr>
          <w:ilvl w:val="0"/>
          <w:numId w:val="30"/>
        </w:numPr>
        <w:tabs>
          <w:tab w:val="left" w:pos="426"/>
          <w:tab w:val="left" w:pos="1418"/>
        </w:tabs>
        <w:ind w:left="425" w:hanging="425"/>
        <w:rPr>
          <w:rFonts w:ascii="Arial" w:hAnsi="Arial" w:cs="Arial"/>
        </w:rPr>
      </w:pPr>
      <w:r>
        <w:rPr>
          <w:rFonts w:ascii="Arial" w:hAnsi="Arial" w:cs="Arial"/>
        </w:rPr>
        <w:t>11.</w:t>
      </w:r>
      <w:r w:rsidR="009124C8">
        <w:rPr>
          <w:rFonts w:ascii="Arial" w:hAnsi="Arial" w:cs="Arial"/>
        </w:rPr>
        <w:t>45</w:t>
      </w:r>
      <w:r>
        <w:rPr>
          <w:rFonts w:ascii="Arial" w:hAnsi="Arial" w:cs="Arial"/>
        </w:rPr>
        <w:tab/>
      </w:r>
      <w:r w:rsidR="00AE1EB5">
        <w:rPr>
          <w:rFonts w:ascii="Arial" w:hAnsi="Arial" w:cs="Arial"/>
          <w:b/>
        </w:rPr>
        <w:t>T</w:t>
      </w:r>
      <w:r>
        <w:rPr>
          <w:rFonts w:ascii="Arial" w:hAnsi="Arial" w:cs="Arial"/>
          <w:b/>
        </w:rPr>
        <w:t>icket office closure consultation</w:t>
      </w:r>
      <w:r w:rsidR="00AE1EB5">
        <w:rPr>
          <w:rFonts w:ascii="Arial" w:hAnsi="Arial" w:cs="Arial"/>
          <w:b/>
        </w:rPr>
        <w:t>s</w:t>
      </w:r>
      <w:r w:rsidRPr="00B74F9A">
        <w:rPr>
          <w:rFonts w:ascii="Arial" w:hAnsi="Arial" w:cs="Arial"/>
          <w:b/>
        </w:rPr>
        <w:t xml:space="preserve"> </w:t>
      </w:r>
      <w:r w:rsidRPr="006F7002">
        <w:rPr>
          <w:rFonts w:ascii="Arial" w:hAnsi="Arial" w:cs="Arial"/>
        </w:rPr>
        <w:t>(</w:t>
      </w:r>
      <w:r>
        <w:rPr>
          <w:rFonts w:ascii="Arial" w:hAnsi="Arial" w:cs="Arial"/>
        </w:rPr>
        <w:t>PC08</w:t>
      </w:r>
      <w:r w:rsidR="00AE1EB5">
        <w:rPr>
          <w:rFonts w:ascii="Arial" w:hAnsi="Arial" w:cs="Arial"/>
        </w:rPr>
        <w:t>8</w:t>
      </w:r>
      <w:r w:rsidRPr="006F7002">
        <w:rPr>
          <w:rFonts w:ascii="Arial" w:hAnsi="Arial" w:cs="Arial"/>
        </w:rPr>
        <w:t>)</w:t>
      </w:r>
      <w:r>
        <w:rPr>
          <w:rFonts w:ascii="Arial" w:hAnsi="Arial" w:cs="Arial"/>
          <w:b/>
        </w:rPr>
        <w:t xml:space="preserve"> </w:t>
      </w:r>
    </w:p>
    <w:p w:rsidR="00361A08" w:rsidRDefault="00361A08" w:rsidP="00361A08">
      <w:pPr>
        <w:tabs>
          <w:tab w:val="left" w:pos="426"/>
          <w:tab w:val="left" w:pos="1418"/>
        </w:tabs>
        <w:ind w:left="1418" w:right="-426"/>
        <w:rPr>
          <w:rFonts w:ascii="Arial" w:hAnsi="Arial" w:cs="Arial"/>
        </w:rPr>
      </w:pPr>
      <w:r>
        <w:rPr>
          <w:rFonts w:ascii="Arial" w:hAnsi="Arial" w:cs="Arial"/>
        </w:rPr>
        <w:t>To</w:t>
      </w:r>
      <w:r w:rsidR="00481020">
        <w:rPr>
          <w:rFonts w:ascii="Arial" w:hAnsi="Arial" w:cs="Arial"/>
        </w:rPr>
        <w:t xml:space="preserve"> receive an update on various consultations about </w:t>
      </w:r>
      <w:r>
        <w:rPr>
          <w:rFonts w:ascii="Arial" w:hAnsi="Arial" w:cs="Arial"/>
        </w:rPr>
        <w:t xml:space="preserve">proposed </w:t>
      </w:r>
      <w:r w:rsidR="00481020">
        <w:rPr>
          <w:rFonts w:ascii="Arial" w:hAnsi="Arial" w:cs="Arial"/>
        </w:rPr>
        <w:t>changes to</w:t>
      </w:r>
      <w:r>
        <w:rPr>
          <w:rFonts w:ascii="Arial" w:hAnsi="Arial" w:cs="Arial"/>
        </w:rPr>
        <w:t xml:space="preserve"> ticket offices.</w:t>
      </w:r>
    </w:p>
    <w:p w:rsidR="00361A08" w:rsidRDefault="00361A08" w:rsidP="00361A08">
      <w:pPr>
        <w:tabs>
          <w:tab w:val="left" w:pos="426"/>
          <w:tab w:val="left" w:pos="1418"/>
        </w:tabs>
        <w:ind w:left="1418"/>
        <w:rPr>
          <w:rFonts w:ascii="Arial" w:hAnsi="Arial" w:cs="Arial"/>
        </w:rPr>
      </w:pPr>
    </w:p>
    <w:p w:rsidR="00856CC6" w:rsidRPr="00A4761E" w:rsidRDefault="00E905AD" w:rsidP="00E30658">
      <w:pPr>
        <w:keepNext/>
        <w:numPr>
          <w:ilvl w:val="0"/>
          <w:numId w:val="30"/>
        </w:numPr>
        <w:tabs>
          <w:tab w:val="left" w:pos="426"/>
          <w:tab w:val="left" w:pos="1418"/>
        </w:tabs>
        <w:ind w:left="425" w:hanging="425"/>
        <w:rPr>
          <w:rFonts w:ascii="Arial" w:hAnsi="Arial" w:cs="Arial"/>
        </w:rPr>
      </w:pPr>
      <w:r>
        <w:rPr>
          <w:rFonts w:ascii="Arial" w:hAnsi="Arial" w:cs="Arial"/>
        </w:rPr>
        <w:t>1</w:t>
      </w:r>
      <w:r w:rsidR="009124C8">
        <w:rPr>
          <w:rFonts w:ascii="Arial" w:hAnsi="Arial" w:cs="Arial"/>
        </w:rPr>
        <w:t>2.05</w:t>
      </w:r>
      <w:r w:rsidR="00F25D97" w:rsidRPr="00A4761E">
        <w:rPr>
          <w:rFonts w:ascii="Arial" w:hAnsi="Arial" w:cs="Arial"/>
        </w:rPr>
        <w:tab/>
      </w:r>
      <w:r w:rsidR="00856CC6" w:rsidRPr="00A4761E">
        <w:rPr>
          <w:rFonts w:ascii="Arial" w:hAnsi="Arial" w:cs="Arial"/>
          <w:b/>
        </w:rPr>
        <w:t>Any other business</w:t>
      </w:r>
      <w:r w:rsidR="00856CC6" w:rsidRPr="00A4761E">
        <w:rPr>
          <w:rFonts w:ascii="Arial" w:hAnsi="Arial" w:cs="Arial"/>
        </w:rPr>
        <w:t xml:space="preserve"> </w:t>
      </w:r>
    </w:p>
    <w:p w:rsidR="00115014" w:rsidRPr="00B4570F" w:rsidRDefault="00F23F9B" w:rsidP="00907346">
      <w:pPr>
        <w:pStyle w:val="arial"/>
        <w:tabs>
          <w:tab w:val="left" w:pos="426"/>
          <w:tab w:val="left" w:pos="1418"/>
        </w:tabs>
        <w:ind w:left="1418"/>
        <w:rPr>
          <w:sz w:val="24"/>
          <w:szCs w:val="24"/>
        </w:rPr>
      </w:pPr>
      <w:r>
        <w:rPr>
          <w:sz w:val="24"/>
          <w:szCs w:val="24"/>
        </w:rPr>
        <w:t>To c</w:t>
      </w:r>
      <w:r w:rsidR="00115014" w:rsidRPr="00B4570F">
        <w:rPr>
          <w:sz w:val="24"/>
          <w:szCs w:val="24"/>
        </w:rPr>
        <w:t>onsider any other relevant business of which due notice has been given.</w:t>
      </w:r>
    </w:p>
    <w:p w:rsidR="00934BF6" w:rsidRPr="00B4570F" w:rsidRDefault="00115014" w:rsidP="00907346">
      <w:pPr>
        <w:pStyle w:val="arial"/>
        <w:tabs>
          <w:tab w:val="left" w:pos="426"/>
          <w:tab w:val="left" w:pos="1418"/>
        </w:tabs>
        <w:ind w:left="1418" w:right="-50"/>
        <w:rPr>
          <w:sz w:val="24"/>
          <w:szCs w:val="24"/>
        </w:rPr>
      </w:pPr>
      <w:r w:rsidRPr="00B4570F">
        <w:rPr>
          <w:i/>
          <w:sz w:val="24"/>
          <w:szCs w:val="24"/>
        </w:rPr>
        <w:t>The Chair will not accept late items unless they are genuinely of an emergency nature.</w:t>
      </w:r>
    </w:p>
    <w:p w:rsidR="007B295E" w:rsidRPr="00B4570F" w:rsidRDefault="007B295E" w:rsidP="00BA285F">
      <w:pPr>
        <w:tabs>
          <w:tab w:val="left" w:pos="426"/>
          <w:tab w:val="left" w:pos="1418"/>
        </w:tabs>
        <w:ind w:left="426" w:hanging="426"/>
        <w:rPr>
          <w:rFonts w:ascii="Arial" w:hAnsi="Arial" w:cs="Arial"/>
          <w:szCs w:val="24"/>
        </w:rPr>
      </w:pPr>
    </w:p>
    <w:p w:rsidR="00E47EAA" w:rsidRPr="00A4761E" w:rsidRDefault="00E47EAA" w:rsidP="00E46D03">
      <w:pPr>
        <w:keepNext/>
        <w:numPr>
          <w:ilvl w:val="0"/>
          <w:numId w:val="30"/>
        </w:numPr>
        <w:tabs>
          <w:tab w:val="left" w:pos="1418"/>
        </w:tabs>
        <w:ind w:left="425" w:hanging="425"/>
        <w:rPr>
          <w:rFonts w:ascii="Arial" w:hAnsi="Arial" w:cs="Arial"/>
          <w:b/>
        </w:rPr>
      </w:pPr>
      <w:r w:rsidRPr="00A4761E">
        <w:rPr>
          <w:rFonts w:ascii="Arial" w:hAnsi="Arial" w:cs="Arial"/>
        </w:rPr>
        <w:tab/>
      </w:r>
      <w:r w:rsidRPr="00A4761E">
        <w:rPr>
          <w:rFonts w:ascii="Arial" w:hAnsi="Arial" w:cs="Arial"/>
          <w:b/>
        </w:rPr>
        <w:t xml:space="preserve">Resolution to move into confidential session </w:t>
      </w:r>
    </w:p>
    <w:p w:rsidR="00E905AD" w:rsidRDefault="003B5E7A" w:rsidP="00DB2DDC">
      <w:pPr>
        <w:tabs>
          <w:tab w:val="left" w:pos="1418"/>
        </w:tabs>
        <w:ind w:left="1418"/>
        <w:rPr>
          <w:rFonts w:ascii="Arial" w:hAnsi="Arial" w:cs="Arial"/>
          <w:szCs w:val="24"/>
        </w:rPr>
      </w:pPr>
      <w:r w:rsidRPr="00BF1EF7">
        <w:rPr>
          <w:rFonts w:ascii="Arial" w:hAnsi="Arial" w:cs="Arial"/>
          <w:szCs w:val="24"/>
        </w:rPr>
        <w:t>To resolve, under section 15(2)(b) of schedule 18 of the Greater London Authority Act 1999, that by reason of the confidential nature of the item(s) to be discussed, it is desirable in the public interest that the public should be excluded for the remainder of the meeting.</w:t>
      </w:r>
    </w:p>
    <w:p w:rsidR="001B3A4E" w:rsidRDefault="001B3A4E" w:rsidP="003B5E7A">
      <w:pPr>
        <w:tabs>
          <w:tab w:val="left" w:pos="1418"/>
        </w:tabs>
        <w:ind w:left="1418"/>
        <w:rPr>
          <w:rFonts w:ascii="Arial" w:hAnsi="Arial" w:cs="Arial"/>
          <w:szCs w:val="24"/>
        </w:rPr>
      </w:pPr>
    </w:p>
    <w:p w:rsidR="001B3A4E" w:rsidRPr="00A4761E" w:rsidRDefault="001B3A4E" w:rsidP="001B3A4E">
      <w:pPr>
        <w:keepNext/>
        <w:numPr>
          <w:ilvl w:val="0"/>
          <w:numId w:val="30"/>
        </w:numPr>
        <w:tabs>
          <w:tab w:val="left" w:pos="426"/>
          <w:tab w:val="left" w:pos="1418"/>
        </w:tabs>
        <w:ind w:left="425" w:hanging="425"/>
        <w:rPr>
          <w:rFonts w:ascii="Arial" w:hAnsi="Arial" w:cs="Arial"/>
        </w:rPr>
      </w:pPr>
      <w:r>
        <w:rPr>
          <w:rFonts w:ascii="Arial" w:hAnsi="Arial" w:cs="Arial"/>
        </w:rPr>
        <w:tab/>
      </w:r>
      <w:r w:rsidR="009124C8">
        <w:rPr>
          <w:rFonts w:ascii="Arial" w:hAnsi="Arial" w:cs="Arial"/>
        </w:rPr>
        <w:t>12.10</w:t>
      </w:r>
      <w:r w:rsidRPr="00A4761E">
        <w:rPr>
          <w:rFonts w:ascii="Arial" w:hAnsi="Arial" w:cs="Arial"/>
        </w:rPr>
        <w:tab/>
      </w:r>
      <w:r w:rsidRPr="00A4761E">
        <w:rPr>
          <w:rFonts w:ascii="Arial" w:hAnsi="Arial" w:cs="Arial"/>
          <w:b/>
        </w:rPr>
        <w:t>Confidential minutes</w:t>
      </w:r>
      <w:r w:rsidRPr="00A4761E">
        <w:rPr>
          <w:rFonts w:ascii="Arial" w:hAnsi="Arial" w:cs="Arial"/>
        </w:rPr>
        <w:t xml:space="preserve"> </w:t>
      </w:r>
    </w:p>
    <w:p w:rsidR="001B3A4E" w:rsidRDefault="001B3A4E" w:rsidP="001B3A4E">
      <w:pPr>
        <w:tabs>
          <w:tab w:val="left" w:pos="426"/>
          <w:tab w:val="left" w:pos="1418"/>
        </w:tabs>
        <w:ind w:left="1418" w:right="-426"/>
        <w:rPr>
          <w:rFonts w:ascii="Arial" w:hAnsi="Arial" w:cs="Arial"/>
        </w:rPr>
      </w:pPr>
      <w:r w:rsidRPr="002B6D7D">
        <w:rPr>
          <w:rFonts w:ascii="Arial" w:hAnsi="Arial" w:cs="Arial"/>
        </w:rPr>
        <w:t xml:space="preserve">To approve the confidential minutes of the Policy committee held </w:t>
      </w:r>
      <w:r w:rsidR="00465DAF">
        <w:rPr>
          <w:rFonts w:ascii="Arial" w:hAnsi="Arial" w:cs="Arial"/>
        </w:rPr>
        <w:t xml:space="preserve">on </w:t>
      </w:r>
      <w:r w:rsidR="00DB2DDC">
        <w:rPr>
          <w:rFonts w:ascii="Arial" w:hAnsi="Arial" w:cs="Arial"/>
        </w:rPr>
        <w:t>15 December</w:t>
      </w:r>
      <w:r w:rsidR="00023BC2">
        <w:rPr>
          <w:rFonts w:ascii="Arial" w:hAnsi="Arial" w:cs="Arial"/>
        </w:rPr>
        <w:t xml:space="preserve"> 2015</w:t>
      </w:r>
      <w:r w:rsidRPr="002B6D7D">
        <w:rPr>
          <w:rFonts w:ascii="Arial" w:hAnsi="Arial" w:cs="Arial"/>
        </w:rPr>
        <w:t>.</w:t>
      </w:r>
    </w:p>
    <w:p w:rsidR="009124C8" w:rsidRDefault="009124C8" w:rsidP="009124C8">
      <w:pPr>
        <w:tabs>
          <w:tab w:val="left" w:pos="426"/>
          <w:tab w:val="left" w:pos="1418"/>
        </w:tabs>
        <w:ind w:left="1418" w:right="-426"/>
        <w:rPr>
          <w:rFonts w:ascii="Arial" w:hAnsi="Arial" w:cs="Arial"/>
        </w:rPr>
      </w:pPr>
    </w:p>
    <w:p w:rsidR="009124C8" w:rsidRPr="002D4E80" w:rsidRDefault="009124C8" w:rsidP="009124C8">
      <w:pPr>
        <w:keepNext/>
        <w:numPr>
          <w:ilvl w:val="0"/>
          <w:numId w:val="30"/>
        </w:numPr>
        <w:tabs>
          <w:tab w:val="left" w:pos="426"/>
          <w:tab w:val="left" w:pos="1418"/>
        </w:tabs>
        <w:ind w:left="425" w:hanging="425"/>
        <w:rPr>
          <w:rFonts w:ascii="Arial" w:hAnsi="Arial" w:cs="Arial"/>
        </w:rPr>
      </w:pPr>
      <w:r>
        <w:rPr>
          <w:rFonts w:ascii="Arial" w:hAnsi="Arial" w:cs="Arial"/>
        </w:rPr>
        <w:t>12.15</w:t>
      </w:r>
      <w:r>
        <w:rPr>
          <w:rFonts w:ascii="Arial" w:hAnsi="Arial" w:cs="Arial"/>
        </w:rPr>
        <w:tab/>
      </w:r>
      <w:r>
        <w:rPr>
          <w:rFonts w:ascii="Arial" w:hAnsi="Arial" w:cs="Arial"/>
          <w:b/>
        </w:rPr>
        <w:t>London Underground ticket office closure proposals</w:t>
      </w:r>
      <w:r w:rsidRPr="00B74F9A">
        <w:rPr>
          <w:rFonts w:ascii="Arial" w:hAnsi="Arial" w:cs="Arial"/>
          <w:b/>
        </w:rPr>
        <w:t xml:space="preserve"> </w:t>
      </w:r>
      <w:r w:rsidRPr="006F7002">
        <w:rPr>
          <w:rFonts w:ascii="Arial" w:hAnsi="Arial" w:cs="Arial"/>
        </w:rPr>
        <w:t>(</w:t>
      </w:r>
      <w:r>
        <w:rPr>
          <w:rFonts w:ascii="Arial" w:hAnsi="Arial" w:cs="Arial"/>
        </w:rPr>
        <w:t>PC0</w:t>
      </w:r>
      <w:r w:rsidR="00AE1EB5">
        <w:rPr>
          <w:rFonts w:ascii="Arial" w:hAnsi="Arial" w:cs="Arial"/>
        </w:rPr>
        <w:t>89</w:t>
      </w:r>
      <w:r w:rsidRPr="006F7002">
        <w:rPr>
          <w:rFonts w:ascii="Arial" w:hAnsi="Arial" w:cs="Arial"/>
        </w:rPr>
        <w:t>)</w:t>
      </w:r>
      <w:r>
        <w:rPr>
          <w:rFonts w:ascii="Arial" w:hAnsi="Arial" w:cs="Arial"/>
          <w:b/>
        </w:rPr>
        <w:t xml:space="preserve"> </w:t>
      </w:r>
    </w:p>
    <w:p w:rsidR="009124C8" w:rsidRDefault="009124C8" w:rsidP="009124C8">
      <w:pPr>
        <w:tabs>
          <w:tab w:val="left" w:pos="426"/>
          <w:tab w:val="left" w:pos="1418"/>
        </w:tabs>
        <w:ind w:left="1418" w:right="-426"/>
        <w:rPr>
          <w:rFonts w:ascii="Arial" w:hAnsi="Arial" w:cs="Arial"/>
        </w:rPr>
      </w:pPr>
      <w:r>
        <w:rPr>
          <w:rFonts w:ascii="Arial" w:hAnsi="Arial" w:cs="Arial"/>
        </w:rPr>
        <w:t>To</w:t>
      </w:r>
      <w:r w:rsidR="00481020">
        <w:rPr>
          <w:rFonts w:ascii="Arial" w:hAnsi="Arial" w:cs="Arial"/>
        </w:rPr>
        <w:t xml:space="preserve"> receive an update on the</w:t>
      </w:r>
      <w:r w:rsidR="00761BD6">
        <w:rPr>
          <w:rFonts w:ascii="Arial" w:hAnsi="Arial" w:cs="Arial"/>
        </w:rPr>
        <w:t xml:space="preserve"> progress of discussions with </w:t>
      </w:r>
      <w:r w:rsidR="00481020">
        <w:rPr>
          <w:rFonts w:ascii="Arial" w:hAnsi="Arial" w:cs="Arial"/>
        </w:rPr>
        <w:t>London Underground</w:t>
      </w:r>
      <w:r w:rsidR="00761BD6">
        <w:rPr>
          <w:rFonts w:ascii="Arial" w:hAnsi="Arial" w:cs="Arial"/>
        </w:rPr>
        <w:t xml:space="preserve"> about consultation on changes to ticket offices</w:t>
      </w:r>
      <w:r>
        <w:rPr>
          <w:rFonts w:ascii="Arial" w:hAnsi="Arial" w:cs="Arial"/>
        </w:rPr>
        <w:t>.</w:t>
      </w:r>
      <w:bookmarkStart w:id="0" w:name="_GoBack"/>
      <w:bookmarkEnd w:id="0"/>
    </w:p>
    <w:p w:rsidR="00DD0DC1" w:rsidRDefault="00DD0DC1" w:rsidP="001B3A4E">
      <w:pPr>
        <w:tabs>
          <w:tab w:val="left" w:pos="426"/>
          <w:tab w:val="left" w:pos="1418"/>
        </w:tabs>
        <w:ind w:left="1418" w:right="-426"/>
        <w:rPr>
          <w:rFonts w:ascii="Arial" w:hAnsi="Arial" w:cs="Arial"/>
        </w:rPr>
      </w:pPr>
    </w:p>
    <w:p w:rsidR="007F5BCA" w:rsidRPr="001B3A4E" w:rsidRDefault="00E905AD" w:rsidP="007F5BCA">
      <w:pPr>
        <w:keepNext/>
        <w:numPr>
          <w:ilvl w:val="0"/>
          <w:numId w:val="30"/>
        </w:numPr>
        <w:tabs>
          <w:tab w:val="left" w:pos="426"/>
          <w:tab w:val="left" w:pos="1418"/>
        </w:tabs>
        <w:ind w:left="425" w:hanging="425"/>
        <w:rPr>
          <w:rFonts w:ascii="Arial" w:hAnsi="Arial" w:cs="Arial"/>
        </w:rPr>
      </w:pPr>
      <w:r>
        <w:rPr>
          <w:rFonts w:ascii="Arial" w:hAnsi="Arial" w:cs="Arial"/>
        </w:rPr>
        <w:tab/>
      </w:r>
      <w:r w:rsidR="00DB2DDC">
        <w:rPr>
          <w:rFonts w:ascii="Arial" w:hAnsi="Arial" w:cs="Arial"/>
        </w:rPr>
        <w:t>12.35</w:t>
      </w:r>
      <w:r w:rsidR="007F5BCA" w:rsidRPr="001B3A4E">
        <w:rPr>
          <w:rFonts w:ascii="Arial" w:hAnsi="Arial" w:cs="Arial"/>
        </w:rPr>
        <w:tab/>
      </w:r>
      <w:r w:rsidR="00DB2DDC">
        <w:rPr>
          <w:rFonts w:ascii="Arial" w:hAnsi="Arial" w:cs="Arial"/>
          <w:b/>
        </w:rPr>
        <w:t>Signposting and complaint handling protocols</w:t>
      </w:r>
      <w:r w:rsidR="00AE1EB5">
        <w:rPr>
          <w:rFonts w:ascii="Arial" w:hAnsi="Arial" w:cs="Arial"/>
          <w:b/>
        </w:rPr>
        <w:t xml:space="preserve"> </w:t>
      </w:r>
      <w:r w:rsidR="00AE1EB5">
        <w:rPr>
          <w:rFonts w:ascii="Arial" w:hAnsi="Arial" w:cs="Arial"/>
        </w:rPr>
        <w:t>(PC090)</w:t>
      </w:r>
    </w:p>
    <w:p w:rsidR="007F5BCA" w:rsidRDefault="007F5BCA" w:rsidP="007F5BCA">
      <w:pPr>
        <w:tabs>
          <w:tab w:val="left" w:pos="426"/>
          <w:tab w:val="left" w:pos="1418"/>
        </w:tabs>
        <w:ind w:left="1418"/>
        <w:rPr>
          <w:rFonts w:ascii="Arial" w:hAnsi="Arial" w:cs="Arial"/>
        </w:rPr>
      </w:pPr>
      <w:r>
        <w:rPr>
          <w:rFonts w:ascii="Arial" w:hAnsi="Arial" w:cs="Arial"/>
        </w:rPr>
        <w:t xml:space="preserve">To </w:t>
      </w:r>
      <w:r w:rsidR="00465DAF">
        <w:rPr>
          <w:rFonts w:ascii="Arial" w:hAnsi="Arial" w:cs="Arial"/>
        </w:rPr>
        <w:t xml:space="preserve">consider </w:t>
      </w:r>
      <w:r w:rsidR="00DB2DDC">
        <w:rPr>
          <w:rFonts w:ascii="Arial" w:hAnsi="Arial" w:cs="Arial"/>
        </w:rPr>
        <w:t xml:space="preserve">issues relating to </w:t>
      </w:r>
      <w:r w:rsidR="006E0E7C">
        <w:rPr>
          <w:rFonts w:ascii="Arial" w:hAnsi="Arial" w:cs="Arial"/>
        </w:rPr>
        <w:t xml:space="preserve">operators’ signposting of complainants to </w:t>
      </w:r>
      <w:r w:rsidR="006E0E7C" w:rsidRPr="006E0E7C">
        <w:rPr>
          <w:rFonts w:ascii="Arial" w:hAnsi="Arial" w:cs="Arial"/>
        </w:rPr>
        <w:t xml:space="preserve">London </w:t>
      </w:r>
      <w:r w:rsidR="006E0E7C">
        <w:rPr>
          <w:rFonts w:ascii="Arial" w:hAnsi="Arial" w:cs="Arial"/>
        </w:rPr>
        <w:t>TravelWatch and new proposals.</w:t>
      </w:r>
    </w:p>
    <w:p w:rsidR="00DF4033" w:rsidRDefault="00DF4033" w:rsidP="000F20AC">
      <w:pPr>
        <w:tabs>
          <w:tab w:val="left" w:pos="426"/>
          <w:tab w:val="left" w:pos="1418"/>
        </w:tabs>
        <w:ind w:left="1418"/>
        <w:rPr>
          <w:rFonts w:ascii="Arial" w:hAnsi="Arial" w:cs="Arial"/>
        </w:rPr>
      </w:pPr>
    </w:p>
    <w:p w:rsidR="00907346" w:rsidRPr="00A4761E" w:rsidRDefault="009124C8" w:rsidP="00A4761E">
      <w:pPr>
        <w:keepNext/>
        <w:numPr>
          <w:ilvl w:val="0"/>
          <w:numId w:val="30"/>
        </w:numPr>
        <w:tabs>
          <w:tab w:val="left" w:pos="426"/>
          <w:tab w:val="left" w:pos="1418"/>
        </w:tabs>
        <w:ind w:left="425" w:hanging="425"/>
        <w:rPr>
          <w:rFonts w:ascii="Arial" w:hAnsi="Arial" w:cs="Arial"/>
        </w:rPr>
      </w:pPr>
      <w:r>
        <w:rPr>
          <w:rFonts w:ascii="Arial" w:hAnsi="Arial" w:cs="Arial"/>
        </w:rPr>
        <w:t>12.50</w:t>
      </w:r>
      <w:r w:rsidR="00BE0A82" w:rsidRPr="00A4761E">
        <w:rPr>
          <w:rFonts w:ascii="Arial" w:hAnsi="Arial" w:cs="Arial"/>
        </w:rPr>
        <w:tab/>
      </w:r>
      <w:r w:rsidR="000B0FAF" w:rsidRPr="00A4761E">
        <w:rPr>
          <w:rFonts w:ascii="Arial" w:hAnsi="Arial" w:cs="Arial"/>
          <w:b/>
        </w:rPr>
        <w:t>Meeting review</w:t>
      </w:r>
      <w:r w:rsidR="000B0FAF" w:rsidRPr="00A4761E">
        <w:rPr>
          <w:rFonts w:ascii="Arial" w:hAnsi="Arial" w:cs="Arial"/>
        </w:rPr>
        <w:t xml:space="preserve"> </w:t>
      </w:r>
    </w:p>
    <w:p w:rsidR="007F7A83" w:rsidRPr="00EA2B6F" w:rsidRDefault="000B0FAF" w:rsidP="00EA2B6F">
      <w:pPr>
        <w:tabs>
          <w:tab w:val="left" w:pos="426"/>
          <w:tab w:val="left" w:pos="1418"/>
        </w:tabs>
        <w:ind w:left="1418" w:right="-285"/>
        <w:rPr>
          <w:rFonts w:ascii="Arial" w:hAnsi="Arial" w:cs="Arial"/>
          <w:spacing w:val="-6"/>
          <w:szCs w:val="24"/>
        </w:rPr>
      </w:pPr>
      <w:r w:rsidRPr="00EA2B6F">
        <w:rPr>
          <w:rFonts w:ascii="Arial" w:hAnsi="Arial" w:cs="Arial"/>
          <w:spacing w:val="-6"/>
          <w:szCs w:val="24"/>
        </w:rPr>
        <w:t>To review the meeting and any financial, reputational or other risks posed therein.</w:t>
      </w:r>
    </w:p>
    <w:p w:rsidR="00481020" w:rsidRDefault="00481020">
      <w:pPr>
        <w:rPr>
          <w:rFonts w:ascii="Arial" w:hAnsi="Arial" w:cs="Arial"/>
          <w:b/>
          <w:szCs w:val="24"/>
        </w:rPr>
      </w:pPr>
      <w:r>
        <w:rPr>
          <w:rFonts w:cs="Arial"/>
          <w:b/>
          <w:szCs w:val="24"/>
        </w:rPr>
        <w:br w:type="page"/>
      </w:r>
    </w:p>
    <w:p w:rsidR="009124C8" w:rsidRDefault="009124C8" w:rsidP="00F43D57">
      <w:pPr>
        <w:pStyle w:val="arial"/>
        <w:keepNext/>
        <w:tabs>
          <w:tab w:val="left" w:pos="4425"/>
        </w:tabs>
        <w:ind w:left="539" w:hanging="539"/>
        <w:rPr>
          <w:rFonts w:cs="Arial"/>
          <w:b/>
          <w:sz w:val="24"/>
          <w:szCs w:val="24"/>
        </w:rPr>
      </w:pPr>
    </w:p>
    <w:p w:rsidR="00A0183E" w:rsidRPr="00BE0A82" w:rsidRDefault="00B95BF5" w:rsidP="00F43D57">
      <w:pPr>
        <w:pStyle w:val="arial"/>
        <w:keepNext/>
        <w:tabs>
          <w:tab w:val="left" w:pos="4425"/>
        </w:tabs>
        <w:ind w:left="539" w:hanging="539"/>
        <w:rPr>
          <w:rFonts w:cs="Arial"/>
          <w:b/>
          <w:sz w:val="24"/>
          <w:szCs w:val="24"/>
        </w:rPr>
      </w:pPr>
      <w:r w:rsidRPr="00BE0A82">
        <w:rPr>
          <w:rFonts w:cs="Arial"/>
          <w:b/>
          <w:sz w:val="24"/>
          <w:szCs w:val="24"/>
        </w:rPr>
        <w:t>Notes</w:t>
      </w:r>
      <w:r w:rsidR="00022A5F" w:rsidRPr="00BE0A82">
        <w:rPr>
          <w:rFonts w:cs="Arial"/>
          <w:b/>
          <w:sz w:val="24"/>
          <w:szCs w:val="24"/>
        </w:rPr>
        <w:t xml:space="preserve"> on the Agenda</w:t>
      </w:r>
    </w:p>
    <w:p w:rsidR="00B3335E" w:rsidRPr="00A66418" w:rsidRDefault="000804DC" w:rsidP="00E96FAD">
      <w:pPr>
        <w:pStyle w:val="arial"/>
        <w:numPr>
          <w:ilvl w:val="0"/>
          <w:numId w:val="18"/>
        </w:numPr>
        <w:rPr>
          <w:rFonts w:ascii="Arial Narrow" w:hAnsi="Arial Narrow" w:cs="Arial"/>
          <w:sz w:val="24"/>
          <w:szCs w:val="24"/>
        </w:rPr>
      </w:pPr>
      <w:r>
        <w:rPr>
          <w:rFonts w:ascii="Arial Narrow" w:hAnsi="Arial Narrow" w:cs="Arial"/>
          <w:sz w:val="24"/>
          <w:szCs w:val="24"/>
        </w:rPr>
        <w:t>A</w:t>
      </w:r>
      <w:r w:rsidR="00B3335E" w:rsidRPr="00A66418">
        <w:rPr>
          <w:rFonts w:ascii="Arial Narrow" w:hAnsi="Arial Narrow" w:cs="Arial"/>
          <w:sz w:val="24"/>
          <w:szCs w:val="24"/>
        </w:rPr>
        <w:t xml:space="preserve"> location map is appended.  </w:t>
      </w:r>
    </w:p>
    <w:p w:rsidR="00F25587" w:rsidRPr="00A66418" w:rsidRDefault="00F25587" w:rsidP="00E96FAD">
      <w:pPr>
        <w:pStyle w:val="arial"/>
        <w:numPr>
          <w:ilvl w:val="0"/>
          <w:numId w:val="18"/>
        </w:numPr>
        <w:rPr>
          <w:rFonts w:ascii="Arial Narrow" w:hAnsi="Arial Narrow" w:cs="Arial"/>
          <w:sz w:val="24"/>
          <w:szCs w:val="24"/>
        </w:rPr>
      </w:pPr>
      <w:r w:rsidRPr="00A66418">
        <w:rPr>
          <w:rFonts w:ascii="Arial Narrow" w:hAnsi="Arial Narrow" w:cs="Arial"/>
          <w:sz w:val="24"/>
          <w:szCs w:val="24"/>
        </w:rPr>
        <w:t>The Chair will make every effort to keep to the timings shown for items on this agenda, but there may be occasions when it is necessary to alter them at short notice.</w:t>
      </w:r>
    </w:p>
    <w:p w:rsidR="007663D4" w:rsidRDefault="00022A5F" w:rsidP="00665F4B">
      <w:pPr>
        <w:pStyle w:val="arial"/>
        <w:numPr>
          <w:ilvl w:val="0"/>
          <w:numId w:val="18"/>
        </w:numPr>
        <w:rPr>
          <w:rFonts w:ascii="Arial Narrow" w:hAnsi="Arial Narrow" w:cs="Arial"/>
          <w:sz w:val="24"/>
          <w:szCs w:val="24"/>
        </w:rPr>
      </w:pPr>
      <w:r w:rsidRPr="00A66418">
        <w:rPr>
          <w:rFonts w:ascii="Arial Narrow" w:hAnsi="Arial Narrow" w:cs="Arial"/>
          <w:sz w:val="24"/>
          <w:szCs w:val="24"/>
        </w:rPr>
        <w:t xml:space="preserve">Tea and </w:t>
      </w:r>
      <w:r w:rsidR="00A87F61">
        <w:rPr>
          <w:rFonts w:ascii="Arial Narrow" w:hAnsi="Arial Narrow" w:cs="Arial"/>
          <w:sz w:val="24"/>
          <w:szCs w:val="24"/>
        </w:rPr>
        <w:t>c</w:t>
      </w:r>
      <w:r w:rsidRPr="00A66418">
        <w:rPr>
          <w:rFonts w:ascii="Arial Narrow" w:hAnsi="Arial Narrow" w:cs="Arial"/>
          <w:sz w:val="24"/>
          <w:szCs w:val="24"/>
        </w:rPr>
        <w:t>offee will be available for members</w:t>
      </w:r>
      <w:r w:rsidR="00D6767E">
        <w:rPr>
          <w:rFonts w:ascii="Arial Narrow" w:hAnsi="Arial Narrow" w:cs="Arial"/>
          <w:sz w:val="24"/>
          <w:szCs w:val="24"/>
        </w:rPr>
        <w:t xml:space="preserve"> during the meeting.</w:t>
      </w:r>
      <w:r w:rsidR="00A464AD">
        <w:rPr>
          <w:rFonts w:ascii="Arial Narrow" w:hAnsi="Arial Narrow" w:cs="Arial"/>
          <w:sz w:val="24"/>
          <w:szCs w:val="24"/>
        </w:rPr>
        <w:t xml:space="preserve"> </w:t>
      </w:r>
    </w:p>
    <w:p w:rsidR="00EA207C" w:rsidRPr="00665F4B" w:rsidRDefault="00EA207C" w:rsidP="00665F4B">
      <w:pPr>
        <w:pStyle w:val="arial"/>
        <w:numPr>
          <w:ilvl w:val="0"/>
          <w:numId w:val="18"/>
        </w:numPr>
        <w:rPr>
          <w:rFonts w:ascii="Arial Narrow" w:hAnsi="Arial Narrow" w:cs="Arial"/>
          <w:sz w:val="24"/>
          <w:szCs w:val="24"/>
        </w:rPr>
      </w:pPr>
      <w:r>
        <w:rPr>
          <w:rFonts w:ascii="Arial Narrow" w:hAnsi="Arial Narrow" w:cs="Arial"/>
          <w:sz w:val="24"/>
          <w:szCs w:val="24"/>
        </w:rPr>
        <w:t xml:space="preserve">The date of the next meeting will be </w:t>
      </w:r>
      <w:r w:rsidR="00DB2DDC">
        <w:rPr>
          <w:rFonts w:ascii="Arial Narrow" w:hAnsi="Arial Narrow" w:cs="Arial"/>
          <w:sz w:val="24"/>
          <w:szCs w:val="24"/>
        </w:rPr>
        <w:t>26 April</w:t>
      </w:r>
      <w:r w:rsidR="00D538EB">
        <w:rPr>
          <w:rFonts w:ascii="Arial Narrow" w:hAnsi="Arial Narrow" w:cs="Arial"/>
          <w:sz w:val="24"/>
          <w:szCs w:val="24"/>
        </w:rPr>
        <w:t xml:space="preserve"> 201</w:t>
      </w:r>
      <w:r w:rsidR="00465DAF">
        <w:rPr>
          <w:rFonts w:ascii="Arial Narrow" w:hAnsi="Arial Narrow" w:cs="Arial"/>
          <w:sz w:val="24"/>
          <w:szCs w:val="24"/>
        </w:rPr>
        <w:t>6</w:t>
      </w:r>
      <w:r w:rsidR="00D538EB">
        <w:rPr>
          <w:rFonts w:ascii="Arial Narrow" w:hAnsi="Arial Narrow" w:cs="Arial"/>
          <w:sz w:val="24"/>
          <w:szCs w:val="24"/>
        </w:rPr>
        <w:t>.</w:t>
      </w:r>
      <w:r w:rsidR="00DB2DDC">
        <w:rPr>
          <w:rFonts w:ascii="Arial Narrow" w:hAnsi="Arial Narrow" w:cs="Arial"/>
          <w:sz w:val="24"/>
          <w:szCs w:val="24"/>
        </w:rPr>
        <w:t xml:space="preserve"> This meeting will be held in private and papers will be released following the Mayoral and Assembly election on 5 May 2016.</w:t>
      </w:r>
    </w:p>
    <w:p w:rsidR="00FF098E" w:rsidRPr="00A66418" w:rsidRDefault="001C2D8A" w:rsidP="00E96FAD">
      <w:pPr>
        <w:pStyle w:val="arial"/>
        <w:numPr>
          <w:ilvl w:val="0"/>
          <w:numId w:val="18"/>
        </w:numPr>
        <w:rPr>
          <w:rFonts w:ascii="Arial Narrow" w:hAnsi="Arial Narrow" w:cs="Arial"/>
          <w:sz w:val="24"/>
          <w:szCs w:val="24"/>
        </w:rPr>
      </w:pPr>
      <w:r w:rsidRPr="00A66418">
        <w:rPr>
          <w:rFonts w:ascii="Arial Narrow" w:hAnsi="Arial Narrow" w:cs="Arial"/>
          <w:sz w:val="24"/>
          <w:szCs w:val="24"/>
        </w:rPr>
        <w:t>Contact for q</w:t>
      </w:r>
      <w:r w:rsidR="009D492B" w:rsidRPr="00A66418">
        <w:rPr>
          <w:rFonts w:ascii="Arial Narrow" w:hAnsi="Arial Narrow" w:cs="Arial"/>
          <w:sz w:val="24"/>
          <w:szCs w:val="24"/>
        </w:rPr>
        <w:t>ueries regarding this meeting</w:t>
      </w:r>
      <w:r w:rsidRPr="00A66418">
        <w:rPr>
          <w:rFonts w:ascii="Arial Narrow" w:hAnsi="Arial Narrow" w:cs="Arial"/>
          <w:sz w:val="24"/>
          <w:szCs w:val="24"/>
        </w:rPr>
        <w:t xml:space="preserve">: Committee </w:t>
      </w:r>
      <w:r w:rsidR="009D492B" w:rsidRPr="00A66418">
        <w:rPr>
          <w:rFonts w:ascii="Arial Narrow" w:hAnsi="Arial Narrow" w:cs="Arial"/>
          <w:sz w:val="24"/>
          <w:szCs w:val="24"/>
        </w:rPr>
        <w:t xml:space="preserve">Services team on 020 </w:t>
      </w:r>
      <w:r w:rsidR="003D040E">
        <w:rPr>
          <w:rFonts w:ascii="Arial Narrow" w:hAnsi="Arial Narrow" w:cs="Arial"/>
          <w:sz w:val="24"/>
          <w:szCs w:val="24"/>
        </w:rPr>
        <w:t>3176 2</w:t>
      </w:r>
      <w:r w:rsidR="009A63CB">
        <w:rPr>
          <w:rFonts w:ascii="Arial Narrow" w:hAnsi="Arial Narrow" w:cs="Arial"/>
          <w:sz w:val="24"/>
          <w:szCs w:val="24"/>
        </w:rPr>
        <w:t>9</w:t>
      </w:r>
      <w:r w:rsidR="003D040E">
        <w:rPr>
          <w:rFonts w:ascii="Arial Narrow" w:hAnsi="Arial Narrow" w:cs="Arial"/>
          <w:sz w:val="24"/>
          <w:szCs w:val="24"/>
        </w:rPr>
        <w:t>99</w:t>
      </w:r>
      <w:r w:rsidR="009D492B" w:rsidRPr="00A66418">
        <w:rPr>
          <w:rFonts w:ascii="Arial Narrow" w:hAnsi="Arial Narrow" w:cs="Arial"/>
          <w:sz w:val="24"/>
          <w:szCs w:val="24"/>
        </w:rPr>
        <w:t xml:space="preserve"> or email </w:t>
      </w:r>
      <w:r w:rsidRPr="00A66418">
        <w:rPr>
          <w:rFonts w:ascii="Arial Narrow" w:hAnsi="Arial Narrow" w:cs="Arial"/>
          <w:sz w:val="24"/>
          <w:szCs w:val="24"/>
        </w:rPr>
        <w:t xml:space="preserve"> </w:t>
      </w:r>
      <w:r w:rsidR="00907346">
        <w:rPr>
          <w:rFonts w:ascii="Arial Narrow" w:hAnsi="Arial Narrow" w:cs="Arial"/>
          <w:sz w:val="24"/>
          <w:szCs w:val="24"/>
        </w:rPr>
        <w:t>sharon.malley@londontravelwatch.org.uk</w:t>
      </w:r>
      <w:r w:rsidR="0057498D">
        <w:rPr>
          <w:rFonts w:ascii="Arial Narrow" w:hAnsi="Arial Narrow" w:cs="Arial"/>
          <w:sz w:val="24"/>
          <w:szCs w:val="24"/>
        </w:rPr>
        <w:t>.</w:t>
      </w:r>
    </w:p>
    <w:p w:rsidR="00D538EB" w:rsidRDefault="00D538EB" w:rsidP="00023BC2">
      <w:pPr>
        <w:pStyle w:val="arial"/>
        <w:rPr>
          <w:b/>
          <w:sz w:val="24"/>
          <w:szCs w:val="24"/>
        </w:rPr>
      </w:pPr>
      <w:bookmarkStart w:id="1" w:name="P0_0"/>
      <w:bookmarkStart w:id="2" w:name="getto"/>
      <w:bookmarkEnd w:id="1"/>
      <w:bookmarkEnd w:id="2"/>
    </w:p>
    <w:p w:rsidR="008A6197" w:rsidRPr="008A6197" w:rsidRDefault="008A6197" w:rsidP="00023BC2">
      <w:pPr>
        <w:pStyle w:val="arial"/>
        <w:rPr>
          <w:b/>
          <w:sz w:val="24"/>
          <w:szCs w:val="24"/>
        </w:rPr>
      </w:pPr>
      <w:r w:rsidRPr="008A6197">
        <w:rPr>
          <w:b/>
          <w:sz w:val="24"/>
          <w:szCs w:val="24"/>
        </w:rPr>
        <w:t>Notes to members</w:t>
      </w:r>
    </w:p>
    <w:p w:rsidR="00DB2DDC" w:rsidRPr="00DB2DDC" w:rsidRDefault="00465DAF" w:rsidP="00492581">
      <w:pPr>
        <w:pStyle w:val="arial"/>
        <w:numPr>
          <w:ilvl w:val="0"/>
          <w:numId w:val="45"/>
        </w:numPr>
        <w:rPr>
          <w:szCs w:val="24"/>
        </w:rPr>
      </w:pPr>
      <w:r>
        <w:rPr>
          <w:sz w:val="24"/>
          <w:szCs w:val="24"/>
        </w:rPr>
        <w:t xml:space="preserve">The meeting will be followed by a </w:t>
      </w:r>
      <w:r w:rsidR="00DB2DDC">
        <w:rPr>
          <w:sz w:val="24"/>
          <w:szCs w:val="24"/>
        </w:rPr>
        <w:t>sandwich lunch then a visit to the Kings Cross St Pancras Underground control room</w:t>
      </w:r>
    </w:p>
    <w:p w:rsidR="001B3A4E" w:rsidRPr="006E0E7C" w:rsidRDefault="00DB2DDC" w:rsidP="00DB2DDC">
      <w:pPr>
        <w:pStyle w:val="arial"/>
        <w:numPr>
          <w:ilvl w:val="0"/>
          <w:numId w:val="45"/>
        </w:numPr>
        <w:rPr>
          <w:szCs w:val="24"/>
        </w:rPr>
      </w:pPr>
      <w:r w:rsidRPr="006E0E7C">
        <w:rPr>
          <w:sz w:val="24"/>
          <w:szCs w:val="24"/>
        </w:rPr>
        <w:t>Members will need to be at the control room by 14.00. The visit is expected to conclude by</w:t>
      </w:r>
      <w:r w:rsidR="006E0E7C" w:rsidRPr="006E0E7C">
        <w:rPr>
          <w:sz w:val="24"/>
          <w:szCs w:val="24"/>
        </w:rPr>
        <w:t xml:space="preserve"> 15.00.</w:t>
      </w:r>
      <w:r w:rsidR="001B3A4E" w:rsidRPr="006E0E7C">
        <w:rPr>
          <w:szCs w:val="24"/>
        </w:rPr>
        <w:br w:type="page"/>
      </w:r>
    </w:p>
    <w:p w:rsidR="001B3A4E" w:rsidRPr="009526E1" w:rsidRDefault="001B3A4E" w:rsidP="001B3A4E">
      <w:pPr>
        <w:pStyle w:val="arial"/>
        <w:rPr>
          <w:b/>
          <w:sz w:val="24"/>
          <w:szCs w:val="24"/>
        </w:rPr>
      </w:pPr>
      <w:r w:rsidRPr="009526E1">
        <w:rPr>
          <w:b/>
          <w:sz w:val="24"/>
          <w:szCs w:val="24"/>
        </w:rPr>
        <w:lastRenderedPageBreak/>
        <w:t xml:space="preserve">Location of and directions to the meeting </w:t>
      </w:r>
    </w:p>
    <w:p w:rsidR="001B3A4E" w:rsidRPr="009526E1" w:rsidRDefault="001B3A4E" w:rsidP="001B3A4E">
      <w:pPr>
        <w:pStyle w:val="arial"/>
        <w:rPr>
          <w:b/>
          <w:sz w:val="24"/>
          <w:szCs w:val="24"/>
        </w:rPr>
      </w:pPr>
    </w:p>
    <w:p w:rsidR="001B3A4E" w:rsidRDefault="001B3A4E" w:rsidP="001B3A4E">
      <w:pPr>
        <w:pStyle w:val="arial"/>
        <w:rPr>
          <w:b/>
          <w:sz w:val="24"/>
          <w:szCs w:val="24"/>
        </w:rPr>
      </w:pPr>
      <w:r>
        <w:rPr>
          <w:b/>
          <w:sz w:val="24"/>
          <w:szCs w:val="24"/>
        </w:rPr>
        <w:t>The Fire Brigade HQ, 169, Union Street</w:t>
      </w:r>
    </w:p>
    <w:p w:rsidR="001B3A4E" w:rsidRDefault="001B3A4E" w:rsidP="001B3A4E">
      <w:pPr>
        <w:pStyle w:val="arial"/>
        <w:rPr>
          <w:rFonts w:cs="Arial"/>
          <w:b/>
          <w:bCs/>
          <w:szCs w:val="24"/>
        </w:rPr>
      </w:pPr>
      <w:r>
        <w:rPr>
          <w:b/>
          <w:noProof/>
          <w:sz w:val="24"/>
          <w:szCs w:val="24"/>
          <w:lang w:eastAsia="en-GB"/>
        </w:rPr>
        <w:drawing>
          <wp:anchor distT="0" distB="0" distL="114300" distR="114300" simplePos="0" relativeHeight="251659264" behindDoc="0" locked="0" layoutInCell="1" allowOverlap="1" wp14:anchorId="1756007A" wp14:editId="595CFB45">
            <wp:simplePos x="0" y="0"/>
            <wp:positionH relativeFrom="margin">
              <wp:posOffset>-92710</wp:posOffset>
            </wp:positionH>
            <wp:positionV relativeFrom="margin">
              <wp:posOffset>688340</wp:posOffset>
            </wp:positionV>
            <wp:extent cx="6474460" cy="64674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4460" cy="6467475"/>
                    </a:xfrm>
                    <a:prstGeom prst="rect">
                      <a:avLst/>
                    </a:prstGeom>
                    <a:noFill/>
                    <a:ln>
                      <a:noFill/>
                    </a:ln>
                  </pic:spPr>
                </pic:pic>
              </a:graphicData>
            </a:graphic>
          </wp:anchor>
        </w:drawing>
      </w:r>
    </w:p>
    <w:p w:rsidR="001B3A4E" w:rsidRDefault="001B3A4E" w:rsidP="001B3A4E">
      <w:pPr>
        <w:pStyle w:val="arial"/>
        <w:rPr>
          <w:rFonts w:cs="Arial"/>
          <w:b/>
          <w:bCs/>
          <w:szCs w:val="24"/>
        </w:rPr>
      </w:pPr>
    </w:p>
    <w:p w:rsidR="001B3A4E" w:rsidRPr="00B3754A" w:rsidRDefault="001B3A4E" w:rsidP="001B3A4E">
      <w:pPr>
        <w:pStyle w:val="arial"/>
        <w:rPr>
          <w:rFonts w:cs="Arial"/>
          <w:sz w:val="24"/>
          <w:szCs w:val="24"/>
        </w:rPr>
      </w:pPr>
      <w:r w:rsidRPr="00B3754A">
        <w:rPr>
          <w:rFonts w:cs="Arial"/>
          <w:b/>
          <w:bCs/>
          <w:sz w:val="24"/>
          <w:szCs w:val="24"/>
        </w:rPr>
        <w:t>Underground and rail stations</w:t>
      </w:r>
    </w:p>
    <w:p w:rsidR="001B3A4E" w:rsidRPr="00B3754A" w:rsidRDefault="001B3A4E" w:rsidP="001B3A4E">
      <w:pPr>
        <w:shd w:val="clear" w:color="auto" w:fill="FFFFFF"/>
        <w:tabs>
          <w:tab w:val="left" w:pos="851"/>
        </w:tabs>
        <w:rPr>
          <w:rFonts w:ascii="Arial" w:hAnsi="Arial" w:cs="Arial"/>
          <w:szCs w:val="24"/>
        </w:rPr>
      </w:pPr>
      <w:r w:rsidRPr="00B3754A">
        <w:rPr>
          <w:rFonts w:ascii="Arial" w:hAnsi="Arial" w:cs="Arial"/>
          <w:szCs w:val="24"/>
        </w:rPr>
        <w:t>We are a short walk from Waterloo (10</w:t>
      </w:r>
      <w:r>
        <w:rPr>
          <w:rFonts w:ascii="Arial" w:hAnsi="Arial" w:cs="Arial"/>
          <w:szCs w:val="24"/>
        </w:rPr>
        <w:t xml:space="preserve"> </w:t>
      </w:r>
      <w:r w:rsidRPr="00B3754A">
        <w:rPr>
          <w:rFonts w:ascii="Arial" w:hAnsi="Arial" w:cs="Arial"/>
          <w:szCs w:val="24"/>
        </w:rPr>
        <w:t>min</w:t>
      </w:r>
      <w:r>
        <w:rPr>
          <w:rFonts w:ascii="Arial" w:hAnsi="Arial" w:cs="Arial"/>
          <w:szCs w:val="24"/>
        </w:rPr>
        <w:t>utes</w:t>
      </w:r>
      <w:r w:rsidRPr="00B3754A">
        <w:rPr>
          <w:rFonts w:ascii="Arial" w:hAnsi="Arial" w:cs="Arial"/>
          <w:szCs w:val="24"/>
        </w:rPr>
        <w:t>) and Southwark (5</w:t>
      </w:r>
      <w:r>
        <w:rPr>
          <w:rFonts w:ascii="Arial" w:hAnsi="Arial" w:cs="Arial"/>
          <w:szCs w:val="24"/>
        </w:rPr>
        <w:t xml:space="preserve"> </w:t>
      </w:r>
      <w:r w:rsidRPr="00B3754A">
        <w:rPr>
          <w:rFonts w:ascii="Arial" w:hAnsi="Arial" w:cs="Arial"/>
          <w:szCs w:val="24"/>
        </w:rPr>
        <w:t>min</w:t>
      </w:r>
      <w:r>
        <w:rPr>
          <w:rFonts w:ascii="Arial" w:hAnsi="Arial" w:cs="Arial"/>
          <w:szCs w:val="24"/>
        </w:rPr>
        <w:t>utes</w:t>
      </w:r>
      <w:r w:rsidRPr="00B3754A">
        <w:rPr>
          <w:rFonts w:ascii="Arial" w:hAnsi="Arial" w:cs="Arial"/>
          <w:szCs w:val="24"/>
        </w:rPr>
        <w:t>) stations to the west, London Bridge (10 min</w:t>
      </w:r>
      <w:r>
        <w:rPr>
          <w:rFonts w:ascii="Arial" w:hAnsi="Arial" w:cs="Arial"/>
          <w:szCs w:val="24"/>
        </w:rPr>
        <w:t>utes</w:t>
      </w:r>
      <w:r w:rsidRPr="00B3754A">
        <w:rPr>
          <w:rFonts w:ascii="Arial" w:hAnsi="Arial" w:cs="Arial"/>
          <w:szCs w:val="24"/>
        </w:rPr>
        <w:t>) to the east and Blackfriars (10</w:t>
      </w:r>
      <w:r>
        <w:rPr>
          <w:rFonts w:ascii="Arial" w:hAnsi="Arial" w:cs="Arial"/>
          <w:szCs w:val="24"/>
        </w:rPr>
        <w:t xml:space="preserve"> </w:t>
      </w:r>
      <w:r w:rsidRPr="00B3754A">
        <w:rPr>
          <w:rFonts w:ascii="Arial" w:hAnsi="Arial" w:cs="Arial"/>
          <w:szCs w:val="24"/>
        </w:rPr>
        <w:t>min</w:t>
      </w:r>
      <w:r>
        <w:rPr>
          <w:rFonts w:ascii="Arial" w:hAnsi="Arial" w:cs="Arial"/>
          <w:szCs w:val="24"/>
        </w:rPr>
        <w:t>utes</w:t>
      </w:r>
      <w:r w:rsidRPr="00B3754A">
        <w:rPr>
          <w:rFonts w:ascii="Arial" w:hAnsi="Arial" w:cs="Arial"/>
          <w:szCs w:val="24"/>
        </w:rPr>
        <w:t xml:space="preserve">) </w:t>
      </w:r>
      <w:r>
        <w:rPr>
          <w:rFonts w:ascii="Arial" w:hAnsi="Arial" w:cs="Arial"/>
          <w:szCs w:val="24"/>
        </w:rPr>
        <w:t xml:space="preserve">stations </w:t>
      </w:r>
      <w:r w:rsidRPr="00B3754A">
        <w:rPr>
          <w:rFonts w:ascii="Arial" w:hAnsi="Arial" w:cs="Arial"/>
          <w:szCs w:val="24"/>
        </w:rPr>
        <w:t>to the north</w:t>
      </w:r>
      <w:r>
        <w:rPr>
          <w:rFonts w:ascii="Arial" w:hAnsi="Arial" w:cs="Arial"/>
          <w:szCs w:val="24"/>
        </w:rPr>
        <w:t>.</w:t>
      </w:r>
    </w:p>
    <w:p w:rsidR="001B3A4E" w:rsidRPr="00B3754A" w:rsidRDefault="001B3A4E" w:rsidP="001B3A4E">
      <w:pPr>
        <w:shd w:val="clear" w:color="auto" w:fill="FFFFFF"/>
        <w:tabs>
          <w:tab w:val="left" w:pos="851"/>
        </w:tabs>
        <w:rPr>
          <w:rFonts w:ascii="Arial" w:hAnsi="Arial" w:cs="Arial"/>
          <w:szCs w:val="24"/>
        </w:rPr>
      </w:pPr>
    </w:p>
    <w:p w:rsidR="001B3A4E" w:rsidRPr="00B3754A" w:rsidRDefault="001B3A4E" w:rsidP="001B3A4E">
      <w:pPr>
        <w:shd w:val="clear" w:color="auto" w:fill="FFFFFF"/>
        <w:tabs>
          <w:tab w:val="left" w:pos="851"/>
        </w:tabs>
        <w:rPr>
          <w:rFonts w:ascii="Arial" w:hAnsi="Arial" w:cs="Arial"/>
          <w:szCs w:val="24"/>
        </w:rPr>
      </w:pPr>
      <w:r w:rsidRPr="00B3754A">
        <w:rPr>
          <w:rFonts w:ascii="Arial" w:hAnsi="Arial" w:cs="Arial"/>
          <w:b/>
          <w:szCs w:val="24"/>
        </w:rPr>
        <w:t>Buses</w:t>
      </w:r>
    </w:p>
    <w:p w:rsidR="001B3A4E" w:rsidRPr="00B3754A" w:rsidRDefault="001B3A4E" w:rsidP="001B3A4E">
      <w:pPr>
        <w:shd w:val="clear" w:color="auto" w:fill="FFFFFF"/>
        <w:rPr>
          <w:rFonts w:ascii="Arial" w:hAnsi="Arial" w:cs="Arial"/>
          <w:szCs w:val="24"/>
        </w:rPr>
      </w:pPr>
      <w:r w:rsidRPr="00B3754A">
        <w:rPr>
          <w:rFonts w:ascii="Arial" w:hAnsi="Arial" w:cs="Arial"/>
          <w:bCs/>
          <w:szCs w:val="24"/>
        </w:rPr>
        <w:t>The 45, 63, 100, 344, 381 and RV1</w:t>
      </w:r>
      <w:r>
        <w:rPr>
          <w:rFonts w:ascii="Arial" w:hAnsi="Arial" w:cs="Arial"/>
          <w:bCs/>
          <w:szCs w:val="24"/>
        </w:rPr>
        <w:t xml:space="preserve"> </w:t>
      </w:r>
      <w:r w:rsidRPr="00B3754A">
        <w:rPr>
          <w:rFonts w:ascii="Arial" w:hAnsi="Arial" w:cs="Arial"/>
          <w:bCs/>
          <w:szCs w:val="24"/>
        </w:rPr>
        <w:t>pass nearby.</w:t>
      </w:r>
    </w:p>
    <w:p w:rsidR="001B3A4E" w:rsidRPr="00B3754A" w:rsidRDefault="001B3A4E" w:rsidP="001B3A4E">
      <w:pPr>
        <w:shd w:val="clear" w:color="auto" w:fill="FFFFFF"/>
        <w:rPr>
          <w:rFonts w:ascii="Arial" w:hAnsi="Arial" w:cs="Arial"/>
          <w:szCs w:val="24"/>
        </w:rPr>
      </w:pPr>
    </w:p>
    <w:p w:rsidR="001B3A4E" w:rsidRDefault="001B3A4E" w:rsidP="001B3A4E">
      <w:pPr>
        <w:pStyle w:val="arial"/>
        <w:rPr>
          <w:sz w:val="24"/>
          <w:szCs w:val="24"/>
        </w:rPr>
      </w:pPr>
      <w:r w:rsidRPr="00B3754A">
        <w:rPr>
          <w:b/>
          <w:sz w:val="24"/>
          <w:szCs w:val="24"/>
        </w:rPr>
        <w:t>Cycle hire docking station</w:t>
      </w:r>
    </w:p>
    <w:p w:rsidR="00D538EB" w:rsidRPr="001D55FE" w:rsidRDefault="001B3A4E" w:rsidP="00D538EB">
      <w:pPr>
        <w:pStyle w:val="arial"/>
        <w:rPr>
          <w:sz w:val="24"/>
          <w:szCs w:val="24"/>
        </w:rPr>
      </w:pPr>
      <w:r w:rsidRPr="00B3754A">
        <w:rPr>
          <w:sz w:val="24"/>
          <w:szCs w:val="24"/>
        </w:rPr>
        <w:t>The nearest cycle hire docking station is in front of our building</w:t>
      </w:r>
      <w:r>
        <w:rPr>
          <w:sz w:val="24"/>
          <w:szCs w:val="24"/>
        </w:rPr>
        <w:t>.</w:t>
      </w:r>
    </w:p>
    <w:sectPr w:rsidR="00D538EB" w:rsidRPr="001D55FE" w:rsidSect="002B6D7D">
      <w:headerReference w:type="even" r:id="rId11"/>
      <w:footerReference w:type="even" r:id="rId12"/>
      <w:footerReference w:type="default" r:id="rId13"/>
      <w:pgSz w:w="11906" w:h="16838" w:code="9"/>
      <w:pgMar w:top="1418" w:right="1134" w:bottom="992" w:left="1134" w:header="164" w:footer="391" w:gutter="0"/>
      <w:paperSrc w:first="257" w:other="25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9C" w:rsidRDefault="005D329C">
      <w:r>
        <w:separator/>
      </w:r>
    </w:p>
  </w:endnote>
  <w:endnote w:type="continuationSeparator" w:id="0">
    <w:p w:rsidR="005D329C" w:rsidRDefault="005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9C" w:rsidRDefault="005D329C">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5D329C" w:rsidRDefault="005D329C">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9C" w:rsidRDefault="005D329C">
    <w:pPr>
      <w:pStyle w:val="Footer"/>
      <w:framePr w:wrap="around" w:vAnchor="text" w:hAnchor="margin" w:xAlign="center" w:y="1"/>
      <w:jc w:val="center"/>
      <w:rPr>
        <w:rFonts w:ascii="Arial" w:hAnsi="Arial" w:cs="Arial"/>
        <w:sz w:val="18"/>
        <w:szCs w:val="18"/>
      </w:rPr>
    </w:pPr>
  </w:p>
  <w:p w:rsidR="005D329C" w:rsidRPr="00A634B1" w:rsidRDefault="005D329C" w:rsidP="004C55C8">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9C" w:rsidRDefault="005D329C">
      <w:r>
        <w:separator/>
      </w:r>
    </w:p>
  </w:footnote>
  <w:footnote w:type="continuationSeparator" w:id="0">
    <w:p w:rsidR="005D329C" w:rsidRDefault="005D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9C" w:rsidRDefault="005D329C">
    <w:pPr>
      <w:pStyle w:val="Head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5D329C" w:rsidRDefault="005D329C">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C76"/>
    <w:multiLevelType w:val="hybridMultilevel"/>
    <w:tmpl w:val="7C542D40"/>
    <w:lvl w:ilvl="0" w:tplc="914CB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83A72"/>
    <w:multiLevelType w:val="hybridMultilevel"/>
    <w:tmpl w:val="A960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3031E"/>
    <w:multiLevelType w:val="multilevel"/>
    <w:tmpl w:val="91B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E0448"/>
    <w:multiLevelType w:val="hybridMultilevel"/>
    <w:tmpl w:val="0142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2E5573"/>
    <w:multiLevelType w:val="multilevel"/>
    <w:tmpl w:val="F98AC6E0"/>
    <w:lvl w:ilvl="0">
      <w:start w:val="1"/>
      <w:numFmt w:val="lowerRoman"/>
      <w:lvlText w:val="%1"/>
      <w:lvlJc w:val="left"/>
      <w:pPr>
        <w:tabs>
          <w:tab w:val="num" w:pos="720"/>
        </w:tabs>
        <w:ind w:left="720" w:hanging="72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59393C"/>
    <w:multiLevelType w:val="hybridMultilevel"/>
    <w:tmpl w:val="F72E2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750DE2"/>
    <w:multiLevelType w:val="hybridMultilevel"/>
    <w:tmpl w:val="2DC2B874"/>
    <w:lvl w:ilvl="0" w:tplc="929876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B672C2"/>
    <w:multiLevelType w:val="hybridMultilevel"/>
    <w:tmpl w:val="72E8A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612AC"/>
    <w:multiLevelType w:val="multilevel"/>
    <w:tmpl w:val="F99435FA"/>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7AF48E7"/>
    <w:multiLevelType w:val="hybridMultilevel"/>
    <w:tmpl w:val="9F0E4C58"/>
    <w:lvl w:ilvl="0" w:tplc="6A5CBFB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614A9"/>
    <w:multiLevelType w:val="hybridMultilevel"/>
    <w:tmpl w:val="8310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E22941"/>
    <w:multiLevelType w:val="hybridMultilevel"/>
    <w:tmpl w:val="CDBAC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893DA3"/>
    <w:multiLevelType w:val="hybridMultilevel"/>
    <w:tmpl w:val="D0C0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1513E7"/>
    <w:multiLevelType w:val="hybridMultilevel"/>
    <w:tmpl w:val="79EE2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EC4E17"/>
    <w:multiLevelType w:val="hybridMultilevel"/>
    <w:tmpl w:val="0FA8DE36"/>
    <w:lvl w:ilvl="0" w:tplc="04090001">
      <w:start w:val="1"/>
      <w:numFmt w:val="bullet"/>
      <w:lvlText w:val=""/>
      <w:lvlJc w:val="left"/>
      <w:pPr>
        <w:tabs>
          <w:tab w:val="num" w:pos="900"/>
        </w:tabs>
        <w:ind w:left="900" w:hanging="360"/>
      </w:pPr>
      <w:rPr>
        <w:rFonts w:ascii="Symbol" w:hAnsi="Symbol" w:hint="default"/>
        <w:b/>
        <w:color w:val="auto"/>
        <w:sz w:val="24"/>
        <w:szCs w:val="24"/>
      </w:rPr>
    </w:lvl>
    <w:lvl w:ilvl="1" w:tplc="01686FE6">
      <w:start w:val="1"/>
      <w:numFmt w:val="lowerLetter"/>
      <w:lvlText w:val="%2)"/>
      <w:lvlJc w:val="left"/>
      <w:pPr>
        <w:tabs>
          <w:tab w:val="num" w:pos="1620"/>
        </w:tabs>
        <w:ind w:left="1620" w:hanging="360"/>
      </w:pPr>
      <w:rPr>
        <w:rFonts w:hint="default"/>
        <w:b w:val="0"/>
      </w:rPr>
    </w:lvl>
    <w:lvl w:ilvl="2" w:tplc="43F0A034">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C3A69FA"/>
    <w:multiLevelType w:val="hybridMultilevel"/>
    <w:tmpl w:val="ECDEC0F6"/>
    <w:lvl w:ilvl="0" w:tplc="BCF6AA72">
      <w:start w:val="1"/>
      <w:numFmt w:val="lowerRoman"/>
      <w:lvlText w:val="%1"/>
      <w:lvlJc w:val="left"/>
      <w:pPr>
        <w:tabs>
          <w:tab w:val="num" w:pos="1800"/>
        </w:tabs>
        <w:ind w:left="180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E01273D"/>
    <w:multiLevelType w:val="hybridMultilevel"/>
    <w:tmpl w:val="FC20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6F4975"/>
    <w:multiLevelType w:val="hybridMultilevel"/>
    <w:tmpl w:val="17FEB036"/>
    <w:lvl w:ilvl="0" w:tplc="6A5CBF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B51E0"/>
    <w:multiLevelType w:val="hybridMultilevel"/>
    <w:tmpl w:val="5316FE7A"/>
    <w:lvl w:ilvl="0" w:tplc="6B7E4CD8">
      <w:start w:val="9"/>
      <w:numFmt w:val="decimal"/>
      <w:lvlText w:val="%1"/>
      <w:lvlJc w:val="left"/>
      <w:pPr>
        <w:tabs>
          <w:tab w:val="num" w:pos="720"/>
        </w:tabs>
        <w:ind w:left="720" w:hanging="720"/>
      </w:pPr>
      <w:rPr>
        <w:rFonts w:hint="default"/>
        <w:b/>
      </w:rPr>
    </w:lvl>
    <w:lvl w:ilvl="1" w:tplc="C680A966">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087D49"/>
    <w:multiLevelType w:val="hybridMultilevel"/>
    <w:tmpl w:val="EF0AE9E2"/>
    <w:lvl w:ilvl="0" w:tplc="3B4C506C">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CF5EEA"/>
    <w:multiLevelType w:val="hybridMultilevel"/>
    <w:tmpl w:val="E196F6B4"/>
    <w:lvl w:ilvl="0" w:tplc="8F2040F2">
      <w:start w:val="1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nsid w:val="3F014CE8"/>
    <w:multiLevelType w:val="hybridMultilevel"/>
    <w:tmpl w:val="4978E364"/>
    <w:lvl w:ilvl="0" w:tplc="6A5CBFBA">
      <w:start w:val="1"/>
      <w:numFmt w:val="decimal"/>
      <w:lvlText w:val="%1."/>
      <w:lvlJc w:val="left"/>
      <w:pPr>
        <w:ind w:left="1146" w:hanging="360"/>
      </w:pPr>
      <w:rPr>
        <w:rFonts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F817F66"/>
    <w:multiLevelType w:val="hybridMultilevel"/>
    <w:tmpl w:val="5BA2D7A0"/>
    <w:lvl w:ilvl="0" w:tplc="B36486B6">
      <w:start w:val="1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654F4"/>
    <w:multiLevelType w:val="singleLevel"/>
    <w:tmpl w:val="D170426E"/>
    <w:lvl w:ilvl="0">
      <w:start w:val="56"/>
      <w:numFmt w:val="decimal"/>
      <w:lvlText w:val="%1"/>
      <w:lvlJc w:val="left"/>
      <w:pPr>
        <w:tabs>
          <w:tab w:val="num" w:pos="2160"/>
        </w:tabs>
        <w:ind w:left="2160" w:hanging="2160"/>
      </w:pPr>
      <w:rPr>
        <w:rFonts w:hint="default"/>
      </w:rPr>
    </w:lvl>
  </w:abstractNum>
  <w:abstractNum w:abstractNumId="24">
    <w:nsid w:val="498119DF"/>
    <w:multiLevelType w:val="hybridMultilevel"/>
    <w:tmpl w:val="5CC21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72374E"/>
    <w:multiLevelType w:val="hybridMultilevel"/>
    <w:tmpl w:val="F98AC6E0"/>
    <w:lvl w:ilvl="0" w:tplc="20781396">
      <w:start w:val="1"/>
      <w:numFmt w:val="lowerRoman"/>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805D9F"/>
    <w:multiLevelType w:val="hybridMultilevel"/>
    <w:tmpl w:val="0E82F6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7F73BD"/>
    <w:multiLevelType w:val="hybridMultilevel"/>
    <w:tmpl w:val="BB5C4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905E9B"/>
    <w:multiLevelType w:val="hybridMultilevel"/>
    <w:tmpl w:val="68CCBF28"/>
    <w:lvl w:ilvl="0" w:tplc="F2C281D6">
      <w:start w:val="2"/>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15569ED"/>
    <w:multiLevelType w:val="hybridMultilevel"/>
    <w:tmpl w:val="FE06C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26D62"/>
    <w:multiLevelType w:val="multilevel"/>
    <w:tmpl w:val="254671B0"/>
    <w:lvl w:ilvl="0">
      <w:start w:val="1"/>
      <w:numFmt w:val="decimal"/>
      <w:lvlText w:val="%1"/>
      <w:lvlJc w:val="left"/>
      <w:pPr>
        <w:tabs>
          <w:tab w:val="num" w:pos="851"/>
        </w:tabs>
        <w:ind w:left="851" w:hanging="851"/>
      </w:pPr>
      <w:rPr>
        <w:rFonts w:ascii="Arial" w:hAnsi="Arial" w:cs="Times New Roman" w:hint="default"/>
        <w:b/>
        <w:i w:val="0"/>
        <w:color w:val="auto"/>
        <w:sz w:val="24"/>
      </w:rPr>
    </w:lvl>
    <w:lvl w:ilvl="1">
      <w:start w:val="1"/>
      <w:numFmt w:val="decimal"/>
      <w:lvlText w:val="%1.%2."/>
      <w:lvlJc w:val="left"/>
      <w:pPr>
        <w:tabs>
          <w:tab w:val="num" w:pos="851"/>
        </w:tabs>
        <w:ind w:left="851" w:hanging="851"/>
      </w:pPr>
      <w:rPr>
        <w:rFonts w:ascii="Arial" w:hAnsi="Arial" w:cs="Times New Roman" w:hint="default"/>
        <w:b w:val="0"/>
        <w:i w:val="0"/>
        <w:sz w:val="24"/>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8824983"/>
    <w:multiLevelType w:val="hybridMultilevel"/>
    <w:tmpl w:val="A9B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26A63"/>
    <w:multiLevelType w:val="hybridMultilevel"/>
    <w:tmpl w:val="FA7AC91A"/>
    <w:lvl w:ilvl="0" w:tplc="8D7AE50E">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9E39E9"/>
    <w:multiLevelType w:val="hybridMultilevel"/>
    <w:tmpl w:val="6C348E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43C2501"/>
    <w:multiLevelType w:val="hybridMultilevel"/>
    <w:tmpl w:val="FD1834CE"/>
    <w:lvl w:ilvl="0" w:tplc="3252BB10">
      <w:start w:val="1"/>
      <w:numFmt w:val="decimal"/>
      <w:lvlText w:val="%1"/>
      <w:lvlJc w:val="left"/>
      <w:pPr>
        <w:tabs>
          <w:tab w:val="num" w:pos="720"/>
        </w:tabs>
        <w:ind w:left="720" w:hanging="720"/>
      </w:pPr>
      <w:rPr>
        <w:rFonts w:hint="default"/>
        <w:b/>
        <w:color w:val="auto"/>
        <w:sz w:val="24"/>
        <w:szCs w:val="24"/>
      </w:rPr>
    </w:lvl>
    <w:lvl w:ilvl="1" w:tplc="01686FE6">
      <w:start w:val="1"/>
      <w:numFmt w:val="lowerLetter"/>
      <w:lvlText w:val="%2)"/>
      <w:lvlJc w:val="left"/>
      <w:pPr>
        <w:tabs>
          <w:tab w:val="num" w:pos="1080"/>
        </w:tabs>
        <w:ind w:left="1080" w:hanging="360"/>
      </w:pPr>
      <w:rPr>
        <w:rFonts w:hint="default"/>
        <w:b w:val="0"/>
      </w:rPr>
    </w:lvl>
    <w:lvl w:ilvl="2" w:tplc="43F0A03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61C1F14"/>
    <w:multiLevelType w:val="hybridMultilevel"/>
    <w:tmpl w:val="E64C7F4C"/>
    <w:lvl w:ilvl="0" w:tplc="C03AEFB0">
      <w:start w:val="1"/>
      <w:numFmt w:val="lowerLetter"/>
      <w:lvlText w:val="(%1)"/>
      <w:lvlJc w:val="left"/>
      <w:pPr>
        <w:tabs>
          <w:tab w:val="num" w:pos="720"/>
        </w:tabs>
        <w:ind w:left="720" w:hanging="720"/>
      </w:pPr>
      <w:rPr>
        <w:rFonts w:hint="default"/>
      </w:rPr>
    </w:lvl>
    <w:lvl w:ilvl="1" w:tplc="5F26AE6C">
      <w:start w:val="1"/>
      <w:numFmt w:val="decimal"/>
      <w:lvlText w:val="%2."/>
      <w:lvlJc w:val="left"/>
      <w:pPr>
        <w:tabs>
          <w:tab w:val="num" w:pos="1080"/>
        </w:tabs>
        <w:ind w:left="1080" w:hanging="360"/>
      </w:pPr>
      <w:rPr>
        <w:rFonts w:ascii="Arial" w:hAnsi="Arial" w:cs="Aria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73E05B2"/>
    <w:multiLevelType w:val="multilevel"/>
    <w:tmpl w:val="6CDC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F5350"/>
    <w:multiLevelType w:val="multilevel"/>
    <w:tmpl w:val="99C6E414"/>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851"/>
        </w:tabs>
        <w:ind w:left="851" w:hanging="851"/>
      </w:pPr>
      <w:rPr>
        <w:rFonts w:ascii="Arial" w:hAnsi="Arial" w:cs="Times New Roman" w:hint="default"/>
        <w:b w:val="0"/>
        <w:i w:val="0"/>
        <w:sz w:val="24"/>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D0C4475"/>
    <w:multiLevelType w:val="hybridMultilevel"/>
    <w:tmpl w:val="F9388AC4"/>
    <w:lvl w:ilvl="0" w:tplc="A89AC87E">
      <w:start w:val="1"/>
      <w:numFmt w:val="lowerRoman"/>
      <w:lvlText w:val="%1"/>
      <w:lvlJc w:val="left"/>
      <w:pPr>
        <w:tabs>
          <w:tab w:val="num" w:pos="720"/>
        </w:tabs>
        <w:ind w:left="720" w:hanging="72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31BED"/>
    <w:multiLevelType w:val="hybridMultilevel"/>
    <w:tmpl w:val="C930C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1912B19"/>
    <w:multiLevelType w:val="hybridMultilevel"/>
    <w:tmpl w:val="6F4E9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43A3039"/>
    <w:multiLevelType w:val="singleLevel"/>
    <w:tmpl w:val="6BC84432"/>
    <w:lvl w:ilvl="0">
      <w:start w:val="172"/>
      <w:numFmt w:val="decimal"/>
      <w:lvlText w:val="%1"/>
      <w:lvlJc w:val="left"/>
      <w:pPr>
        <w:tabs>
          <w:tab w:val="num" w:pos="2160"/>
        </w:tabs>
        <w:ind w:left="2160" w:hanging="2160"/>
      </w:pPr>
      <w:rPr>
        <w:rFonts w:hint="default"/>
      </w:rPr>
    </w:lvl>
  </w:abstractNum>
  <w:abstractNum w:abstractNumId="42">
    <w:nsid w:val="7477508A"/>
    <w:multiLevelType w:val="hybridMultilevel"/>
    <w:tmpl w:val="4CACE456"/>
    <w:lvl w:ilvl="0" w:tplc="2F9CFCD6">
      <w:start w:val="1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7D61AE3"/>
    <w:multiLevelType w:val="hybridMultilevel"/>
    <w:tmpl w:val="8B54808A"/>
    <w:lvl w:ilvl="0" w:tplc="839C8510">
      <w:start w:val="1"/>
      <w:numFmt w:val="lowerLetter"/>
      <w:lvlText w:val="(%1)"/>
      <w:lvlJc w:val="left"/>
      <w:pPr>
        <w:tabs>
          <w:tab w:val="num" w:pos="1065"/>
        </w:tabs>
        <w:ind w:left="106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4">
    <w:nsid w:val="7CD079F5"/>
    <w:multiLevelType w:val="hybridMultilevel"/>
    <w:tmpl w:val="F782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8A4CE5"/>
    <w:multiLevelType w:val="hybridMultilevel"/>
    <w:tmpl w:val="53B0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3"/>
  </w:num>
  <w:num w:numId="3">
    <w:abstractNumId w:val="34"/>
  </w:num>
  <w:num w:numId="4">
    <w:abstractNumId w:val="43"/>
  </w:num>
  <w:num w:numId="5">
    <w:abstractNumId w:val="19"/>
  </w:num>
  <w:num w:numId="6">
    <w:abstractNumId w:val="2"/>
  </w:num>
  <w:num w:numId="7">
    <w:abstractNumId w:val="28"/>
  </w:num>
  <w:num w:numId="8">
    <w:abstractNumId w:val="18"/>
  </w:num>
  <w:num w:numId="9">
    <w:abstractNumId w:val="32"/>
  </w:num>
  <w:num w:numId="10">
    <w:abstractNumId w:val="8"/>
  </w:num>
  <w:num w:numId="11">
    <w:abstractNumId w:val="45"/>
  </w:num>
  <w:num w:numId="12">
    <w:abstractNumId w:val="12"/>
  </w:num>
  <w:num w:numId="13">
    <w:abstractNumId w:val="29"/>
  </w:num>
  <w:num w:numId="14">
    <w:abstractNumId w:val="35"/>
  </w:num>
  <w:num w:numId="15">
    <w:abstractNumId w:val="27"/>
  </w:num>
  <w:num w:numId="16">
    <w:abstractNumId w:val="25"/>
  </w:num>
  <w:num w:numId="17">
    <w:abstractNumId w:val="4"/>
  </w:num>
  <w:num w:numId="18">
    <w:abstractNumId w:val="38"/>
  </w:num>
  <w:num w:numId="19">
    <w:abstractNumId w:val="7"/>
  </w:num>
  <w:num w:numId="20">
    <w:abstractNumId w:val="13"/>
  </w:num>
  <w:num w:numId="21">
    <w:abstractNumId w:val="11"/>
  </w:num>
  <w:num w:numId="22">
    <w:abstractNumId w:val="36"/>
  </w:num>
  <w:num w:numId="23">
    <w:abstractNumId w:val="3"/>
  </w:num>
  <w:num w:numId="24">
    <w:abstractNumId w:val="10"/>
  </w:num>
  <w:num w:numId="25">
    <w:abstractNumId w:val="14"/>
  </w:num>
  <w:num w:numId="26">
    <w:abstractNumId w:val="30"/>
  </w:num>
  <w:num w:numId="27">
    <w:abstractNumId w:val="2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8">
    <w:abstractNumId w:val="37"/>
  </w:num>
  <w:num w:numId="29">
    <w:abstractNumId w:val="15"/>
  </w:num>
  <w:num w:numId="30">
    <w:abstractNumId w:val="9"/>
  </w:num>
  <w:num w:numId="31">
    <w:abstractNumId w:val="21"/>
  </w:num>
  <w:num w:numId="32">
    <w:abstractNumId w:val="44"/>
  </w:num>
  <w:num w:numId="33">
    <w:abstractNumId w:val="17"/>
  </w:num>
  <w:num w:numId="34">
    <w:abstractNumId w:val="22"/>
  </w:num>
  <w:num w:numId="35">
    <w:abstractNumId w:val="33"/>
  </w:num>
  <w:num w:numId="36">
    <w:abstractNumId w:val="24"/>
  </w:num>
  <w:num w:numId="37">
    <w:abstractNumId w:val="5"/>
  </w:num>
  <w:num w:numId="38">
    <w:abstractNumId w:val="39"/>
  </w:num>
  <w:num w:numId="39">
    <w:abstractNumId w:val="0"/>
  </w:num>
  <w:num w:numId="40">
    <w:abstractNumId w:val="20"/>
  </w:num>
  <w:num w:numId="41">
    <w:abstractNumId w:val="16"/>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6"/>
  </w:num>
  <w:num w:numId="45">
    <w:abstractNumId w:val="3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06"/>
    <w:rsid w:val="000001B5"/>
    <w:rsid w:val="00002F61"/>
    <w:rsid w:val="00003230"/>
    <w:rsid w:val="0000369A"/>
    <w:rsid w:val="00003DBD"/>
    <w:rsid w:val="00003E5B"/>
    <w:rsid w:val="00004237"/>
    <w:rsid w:val="00004BEA"/>
    <w:rsid w:val="00004F9B"/>
    <w:rsid w:val="00010864"/>
    <w:rsid w:val="00010CEF"/>
    <w:rsid w:val="00012BB2"/>
    <w:rsid w:val="00016DA3"/>
    <w:rsid w:val="00021D96"/>
    <w:rsid w:val="0002272F"/>
    <w:rsid w:val="00022A5F"/>
    <w:rsid w:val="00023248"/>
    <w:rsid w:val="00023BC2"/>
    <w:rsid w:val="00025B17"/>
    <w:rsid w:val="00033E89"/>
    <w:rsid w:val="000358C4"/>
    <w:rsid w:val="00035F8E"/>
    <w:rsid w:val="00036526"/>
    <w:rsid w:val="000371A9"/>
    <w:rsid w:val="00043399"/>
    <w:rsid w:val="00047222"/>
    <w:rsid w:val="000478C3"/>
    <w:rsid w:val="0005327E"/>
    <w:rsid w:val="00053616"/>
    <w:rsid w:val="00053CDC"/>
    <w:rsid w:val="00054FCE"/>
    <w:rsid w:val="00055BC0"/>
    <w:rsid w:val="00056F73"/>
    <w:rsid w:val="00063B4D"/>
    <w:rsid w:val="00064B22"/>
    <w:rsid w:val="00064DAF"/>
    <w:rsid w:val="00065276"/>
    <w:rsid w:val="00066454"/>
    <w:rsid w:val="00067714"/>
    <w:rsid w:val="00067B59"/>
    <w:rsid w:val="00071451"/>
    <w:rsid w:val="000764B8"/>
    <w:rsid w:val="00077D04"/>
    <w:rsid w:val="00080231"/>
    <w:rsid w:val="000804DC"/>
    <w:rsid w:val="00080D82"/>
    <w:rsid w:val="000835C3"/>
    <w:rsid w:val="0008442C"/>
    <w:rsid w:val="000852B8"/>
    <w:rsid w:val="000864F2"/>
    <w:rsid w:val="000875F3"/>
    <w:rsid w:val="00087DB1"/>
    <w:rsid w:val="00090497"/>
    <w:rsid w:val="000909FC"/>
    <w:rsid w:val="00090C7B"/>
    <w:rsid w:val="00091493"/>
    <w:rsid w:val="00093016"/>
    <w:rsid w:val="00093B7F"/>
    <w:rsid w:val="0009415B"/>
    <w:rsid w:val="000948EF"/>
    <w:rsid w:val="0009754E"/>
    <w:rsid w:val="00097EE2"/>
    <w:rsid w:val="000A1744"/>
    <w:rsid w:val="000A3A66"/>
    <w:rsid w:val="000A3FDC"/>
    <w:rsid w:val="000A4680"/>
    <w:rsid w:val="000A7DC3"/>
    <w:rsid w:val="000B0FAF"/>
    <w:rsid w:val="000B2C98"/>
    <w:rsid w:val="000B4364"/>
    <w:rsid w:val="000B5B05"/>
    <w:rsid w:val="000B6E24"/>
    <w:rsid w:val="000B76E3"/>
    <w:rsid w:val="000B7CAD"/>
    <w:rsid w:val="000C17CA"/>
    <w:rsid w:val="000C304C"/>
    <w:rsid w:val="000C3E9F"/>
    <w:rsid w:val="000C7433"/>
    <w:rsid w:val="000D0BDE"/>
    <w:rsid w:val="000D418A"/>
    <w:rsid w:val="000E185D"/>
    <w:rsid w:val="000E4E70"/>
    <w:rsid w:val="000E599C"/>
    <w:rsid w:val="000E6B3A"/>
    <w:rsid w:val="000E70E9"/>
    <w:rsid w:val="000E77FB"/>
    <w:rsid w:val="000F0053"/>
    <w:rsid w:val="000F1183"/>
    <w:rsid w:val="000F1A3D"/>
    <w:rsid w:val="000F20AC"/>
    <w:rsid w:val="000F454A"/>
    <w:rsid w:val="000F4C99"/>
    <w:rsid w:val="000F525C"/>
    <w:rsid w:val="000F7283"/>
    <w:rsid w:val="000F7A8B"/>
    <w:rsid w:val="0010035B"/>
    <w:rsid w:val="001006B8"/>
    <w:rsid w:val="001026BF"/>
    <w:rsid w:val="00102B78"/>
    <w:rsid w:val="00102FA9"/>
    <w:rsid w:val="001049EE"/>
    <w:rsid w:val="00104F03"/>
    <w:rsid w:val="00105625"/>
    <w:rsid w:val="00106F17"/>
    <w:rsid w:val="00107610"/>
    <w:rsid w:val="001076DB"/>
    <w:rsid w:val="00112854"/>
    <w:rsid w:val="00113487"/>
    <w:rsid w:val="0011357B"/>
    <w:rsid w:val="00115014"/>
    <w:rsid w:val="001154D5"/>
    <w:rsid w:val="0011560C"/>
    <w:rsid w:val="00120545"/>
    <w:rsid w:val="0012197F"/>
    <w:rsid w:val="00123F4A"/>
    <w:rsid w:val="00125E18"/>
    <w:rsid w:val="0013199E"/>
    <w:rsid w:val="00131E99"/>
    <w:rsid w:val="001342C2"/>
    <w:rsid w:val="0013728D"/>
    <w:rsid w:val="001379B1"/>
    <w:rsid w:val="00137A93"/>
    <w:rsid w:val="00141327"/>
    <w:rsid w:val="00143918"/>
    <w:rsid w:val="00143B0C"/>
    <w:rsid w:val="00144172"/>
    <w:rsid w:val="001444C1"/>
    <w:rsid w:val="00144E48"/>
    <w:rsid w:val="00147DBC"/>
    <w:rsid w:val="00156ED2"/>
    <w:rsid w:val="0015731D"/>
    <w:rsid w:val="00160015"/>
    <w:rsid w:val="0016077E"/>
    <w:rsid w:val="00161A87"/>
    <w:rsid w:val="00163780"/>
    <w:rsid w:val="00163812"/>
    <w:rsid w:val="00165B33"/>
    <w:rsid w:val="00170911"/>
    <w:rsid w:val="00171134"/>
    <w:rsid w:val="0017166A"/>
    <w:rsid w:val="00171867"/>
    <w:rsid w:val="0017231F"/>
    <w:rsid w:val="001732CE"/>
    <w:rsid w:val="00173E46"/>
    <w:rsid w:val="001740B4"/>
    <w:rsid w:val="00174A67"/>
    <w:rsid w:val="00180B23"/>
    <w:rsid w:val="00181115"/>
    <w:rsid w:val="001816F2"/>
    <w:rsid w:val="00181DE6"/>
    <w:rsid w:val="00182AFD"/>
    <w:rsid w:val="001847CC"/>
    <w:rsid w:val="001862F5"/>
    <w:rsid w:val="00187141"/>
    <w:rsid w:val="0019477D"/>
    <w:rsid w:val="00195A85"/>
    <w:rsid w:val="00196BAE"/>
    <w:rsid w:val="001972E0"/>
    <w:rsid w:val="0019763C"/>
    <w:rsid w:val="00197CD0"/>
    <w:rsid w:val="001A0B6A"/>
    <w:rsid w:val="001A0DE4"/>
    <w:rsid w:val="001A48DB"/>
    <w:rsid w:val="001A5EE1"/>
    <w:rsid w:val="001A634B"/>
    <w:rsid w:val="001A71BF"/>
    <w:rsid w:val="001B32B4"/>
    <w:rsid w:val="001B3A4E"/>
    <w:rsid w:val="001B42AC"/>
    <w:rsid w:val="001B5847"/>
    <w:rsid w:val="001B588E"/>
    <w:rsid w:val="001B597B"/>
    <w:rsid w:val="001B6D12"/>
    <w:rsid w:val="001B7539"/>
    <w:rsid w:val="001B7EDC"/>
    <w:rsid w:val="001C06A7"/>
    <w:rsid w:val="001C07B0"/>
    <w:rsid w:val="001C14F7"/>
    <w:rsid w:val="001C2D8A"/>
    <w:rsid w:val="001C5252"/>
    <w:rsid w:val="001C7A6B"/>
    <w:rsid w:val="001D00F0"/>
    <w:rsid w:val="001D095D"/>
    <w:rsid w:val="001D1782"/>
    <w:rsid w:val="001D1A67"/>
    <w:rsid w:val="001D1DCC"/>
    <w:rsid w:val="001D1E30"/>
    <w:rsid w:val="001D4250"/>
    <w:rsid w:val="001D4DA6"/>
    <w:rsid w:val="001D55FE"/>
    <w:rsid w:val="001D6F1A"/>
    <w:rsid w:val="001D754D"/>
    <w:rsid w:val="001E0DEC"/>
    <w:rsid w:val="001E11B0"/>
    <w:rsid w:val="001E2328"/>
    <w:rsid w:val="001E4ECF"/>
    <w:rsid w:val="001E69B0"/>
    <w:rsid w:val="001E7120"/>
    <w:rsid w:val="001E7C00"/>
    <w:rsid w:val="001F0798"/>
    <w:rsid w:val="001F1161"/>
    <w:rsid w:val="001F284A"/>
    <w:rsid w:val="001F3178"/>
    <w:rsid w:val="00200906"/>
    <w:rsid w:val="00202555"/>
    <w:rsid w:val="00203B1E"/>
    <w:rsid w:val="00203E15"/>
    <w:rsid w:val="002105ED"/>
    <w:rsid w:val="002132FA"/>
    <w:rsid w:val="0021637F"/>
    <w:rsid w:val="00221029"/>
    <w:rsid w:val="00222081"/>
    <w:rsid w:val="0022268E"/>
    <w:rsid w:val="00222E3F"/>
    <w:rsid w:val="00223689"/>
    <w:rsid w:val="00224C87"/>
    <w:rsid w:val="002268FA"/>
    <w:rsid w:val="002334C1"/>
    <w:rsid w:val="002343CF"/>
    <w:rsid w:val="002350CE"/>
    <w:rsid w:val="00235AC2"/>
    <w:rsid w:val="00235C3B"/>
    <w:rsid w:val="00240B52"/>
    <w:rsid w:val="00241CF1"/>
    <w:rsid w:val="002421B4"/>
    <w:rsid w:val="00242506"/>
    <w:rsid w:val="00242A95"/>
    <w:rsid w:val="0024340E"/>
    <w:rsid w:val="00243691"/>
    <w:rsid w:val="00244F67"/>
    <w:rsid w:val="002465F5"/>
    <w:rsid w:val="00246D82"/>
    <w:rsid w:val="002474DB"/>
    <w:rsid w:val="00250662"/>
    <w:rsid w:val="002513B9"/>
    <w:rsid w:val="00254E87"/>
    <w:rsid w:val="00255973"/>
    <w:rsid w:val="00257AEC"/>
    <w:rsid w:val="00262E79"/>
    <w:rsid w:val="002632B1"/>
    <w:rsid w:val="00263CDD"/>
    <w:rsid w:val="002660E5"/>
    <w:rsid w:val="0027035B"/>
    <w:rsid w:val="00270440"/>
    <w:rsid w:val="00274605"/>
    <w:rsid w:val="00276BAA"/>
    <w:rsid w:val="00282C2B"/>
    <w:rsid w:val="002873A2"/>
    <w:rsid w:val="00287B30"/>
    <w:rsid w:val="00290280"/>
    <w:rsid w:val="00290E9B"/>
    <w:rsid w:val="0029267E"/>
    <w:rsid w:val="00293B10"/>
    <w:rsid w:val="00296F29"/>
    <w:rsid w:val="002A1632"/>
    <w:rsid w:val="002A336B"/>
    <w:rsid w:val="002A55B0"/>
    <w:rsid w:val="002A564A"/>
    <w:rsid w:val="002A7F3F"/>
    <w:rsid w:val="002B0BED"/>
    <w:rsid w:val="002B154D"/>
    <w:rsid w:val="002B6D7D"/>
    <w:rsid w:val="002B7630"/>
    <w:rsid w:val="002C1907"/>
    <w:rsid w:val="002C1CAD"/>
    <w:rsid w:val="002C2277"/>
    <w:rsid w:val="002C2F69"/>
    <w:rsid w:val="002C5B75"/>
    <w:rsid w:val="002C7375"/>
    <w:rsid w:val="002D21B1"/>
    <w:rsid w:val="002D3558"/>
    <w:rsid w:val="002D3C65"/>
    <w:rsid w:val="002D3F04"/>
    <w:rsid w:val="002D4E80"/>
    <w:rsid w:val="002D5911"/>
    <w:rsid w:val="002D7C3B"/>
    <w:rsid w:val="002D7F34"/>
    <w:rsid w:val="002E0F23"/>
    <w:rsid w:val="002E14B2"/>
    <w:rsid w:val="002E363F"/>
    <w:rsid w:val="002E622B"/>
    <w:rsid w:val="002E776E"/>
    <w:rsid w:val="002F28BF"/>
    <w:rsid w:val="002F308D"/>
    <w:rsid w:val="002F4CC2"/>
    <w:rsid w:val="002F5942"/>
    <w:rsid w:val="002F6C19"/>
    <w:rsid w:val="00300FA5"/>
    <w:rsid w:val="00301E1E"/>
    <w:rsid w:val="00301EDC"/>
    <w:rsid w:val="0030287D"/>
    <w:rsid w:val="00302F7C"/>
    <w:rsid w:val="0030310E"/>
    <w:rsid w:val="00303501"/>
    <w:rsid w:val="00304384"/>
    <w:rsid w:val="00306548"/>
    <w:rsid w:val="00306802"/>
    <w:rsid w:val="00307EFC"/>
    <w:rsid w:val="00311E7F"/>
    <w:rsid w:val="00311F5F"/>
    <w:rsid w:val="00312B8E"/>
    <w:rsid w:val="0031385C"/>
    <w:rsid w:val="003141D3"/>
    <w:rsid w:val="00315400"/>
    <w:rsid w:val="003166C0"/>
    <w:rsid w:val="0031757F"/>
    <w:rsid w:val="00317AB5"/>
    <w:rsid w:val="00321032"/>
    <w:rsid w:val="00321810"/>
    <w:rsid w:val="00322C17"/>
    <w:rsid w:val="00322D4B"/>
    <w:rsid w:val="00323648"/>
    <w:rsid w:val="003237E0"/>
    <w:rsid w:val="00325504"/>
    <w:rsid w:val="00327749"/>
    <w:rsid w:val="00327CF5"/>
    <w:rsid w:val="00330522"/>
    <w:rsid w:val="0033185A"/>
    <w:rsid w:val="00332E76"/>
    <w:rsid w:val="00334F58"/>
    <w:rsid w:val="00344067"/>
    <w:rsid w:val="00345992"/>
    <w:rsid w:val="0035080D"/>
    <w:rsid w:val="00352306"/>
    <w:rsid w:val="00353076"/>
    <w:rsid w:val="00353EAA"/>
    <w:rsid w:val="0035591B"/>
    <w:rsid w:val="00355C77"/>
    <w:rsid w:val="00356AFE"/>
    <w:rsid w:val="00356C82"/>
    <w:rsid w:val="00356F61"/>
    <w:rsid w:val="00357720"/>
    <w:rsid w:val="00357E0C"/>
    <w:rsid w:val="003616CB"/>
    <w:rsid w:val="00361A08"/>
    <w:rsid w:val="00361E80"/>
    <w:rsid w:val="00364591"/>
    <w:rsid w:val="00366040"/>
    <w:rsid w:val="0037033A"/>
    <w:rsid w:val="003704BB"/>
    <w:rsid w:val="003710C3"/>
    <w:rsid w:val="00371E89"/>
    <w:rsid w:val="00372737"/>
    <w:rsid w:val="00373E7E"/>
    <w:rsid w:val="00381216"/>
    <w:rsid w:val="003819A3"/>
    <w:rsid w:val="00382F88"/>
    <w:rsid w:val="003853C7"/>
    <w:rsid w:val="00386E84"/>
    <w:rsid w:val="0038744A"/>
    <w:rsid w:val="00390B2B"/>
    <w:rsid w:val="003916BC"/>
    <w:rsid w:val="003922F1"/>
    <w:rsid w:val="0039249E"/>
    <w:rsid w:val="00392703"/>
    <w:rsid w:val="003939D6"/>
    <w:rsid w:val="00395AD0"/>
    <w:rsid w:val="00397E37"/>
    <w:rsid w:val="003A235E"/>
    <w:rsid w:val="003A27E5"/>
    <w:rsid w:val="003A40CF"/>
    <w:rsid w:val="003A46D9"/>
    <w:rsid w:val="003A4742"/>
    <w:rsid w:val="003A74AB"/>
    <w:rsid w:val="003A7E5C"/>
    <w:rsid w:val="003B0095"/>
    <w:rsid w:val="003B0C10"/>
    <w:rsid w:val="003B1A0A"/>
    <w:rsid w:val="003B5E7A"/>
    <w:rsid w:val="003B67FF"/>
    <w:rsid w:val="003B6E9E"/>
    <w:rsid w:val="003C0F81"/>
    <w:rsid w:val="003C0FC9"/>
    <w:rsid w:val="003C11F2"/>
    <w:rsid w:val="003C1237"/>
    <w:rsid w:val="003C2649"/>
    <w:rsid w:val="003C2653"/>
    <w:rsid w:val="003C2D0D"/>
    <w:rsid w:val="003C349C"/>
    <w:rsid w:val="003C38BE"/>
    <w:rsid w:val="003C66F7"/>
    <w:rsid w:val="003C72F0"/>
    <w:rsid w:val="003D040E"/>
    <w:rsid w:val="003D33AA"/>
    <w:rsid w:val="003D424E"/>
    <w:rsid w:val="003D545D"/>
    <w:rsid w:val="003D6AD7"/>
    <w:rsid w:val="003D7B86"/>
    <w:rsid w:val="003E244C"/>
    <w:rsid w:val="003E3173"/>
    <w:rsid w:val="003E6D3E"/>
    <w:rsid w:val="003E7DF0"/>
    <w:rsid w:val="003E7FF2"/>
    <w:rsid w:val="003F279A"/>
    <w:rsid w:val="003F377A"/>
    <w:rsid w:val="003F40A6"/>
    <w:rsid w:val="003F453B"/>
    <w:rsid w:val="003F5F47"/>
    <w:rsid w:val="003F62B1"/>
    <w:rsid w:val="004001C4"/>
    <w:rsid w:val="0040031A"/>
    <w:rsid w:val="00405BFE"/>
    <w:rsid w:val="0041093C"/>
    <w:rsid w:val="004138E8"/>
    <w:rsid w:val="00414440"/>
    <w:rsid w:val="00415EAA"/>
    <w:rsid w:val="00416840"/>
    <w:rsid w:val="00417C20"/>
    <w:rsid w:val="004212F6"/>
    <w:rsid w:val="00423B8B"/>
    <w:rsid w:val="00425CEE"/>
    <w:rsid w:val="004272A2"/>
    <w:rsid w:val="00430786"/>
    <w:rsid w:val="00432534"/>
    <w:rsid w:val="00434008"/>
    <w:rsid w:val="004349A2"/>
    <w:rsid w:val="00434C36"/>
    <w:rsid w:val="004376BB"/>
    <w:rsid w:val="00440B5E"/>
    <w:rsid w:val="00440F2B"/>
    <w:rsid w:val="00440F3C"/>
    <w:rsid w:val="00444795"/>
    <w:rsid w:val="00446F28"/>
    <w:rsid w:val="00452738"/>
    <w:rsid w:val="00454B73"/>
    <w:rsid w:val="00456FFA"/>
    <w:rsid w:val="00457550"/>
    <w:rsid w:val="00457C94"/>
    <w:rsid w:val="00461537"/>
    <w:rsid w:val="004657EF"/>
    <w:rsid w:val="00465DAF"/>
    <w:rsid w:val="00470B14"/>
    <w:rsid w:val="00471B9A"/>
    <w:rsid w:val="00471D26"/>
    <w:rsid w:val="00474D8F"/>
    <w:rsid w:val="00476B18"/>
    <w:rsid w:val="00477A84"/>
    <w:rsid w:val="00481020"/>
    <w:rsid w:val="004827FB"/>
    <w:rsid w:val="00482861"/>
    <w:rsid w:val="00484C13"/>
    <w:rsid w:val="0048552B"/>
    <w:rsid w:val="004857DA"/>
    <w:rsid w:val="00487757"/>
    <w:rsid w:val="00491AE9"/>
    <w:rsid w:val="00492581"/>
    <w:rsid w:val="004927F5"/>
    <w:rsid w:val="00492D04"/>
    <w:rsid w:val="00493CA4"/>
    <w:rsid w:val="00495AA8"/>
    <w:rsid w:val="004A0D61"/>
    <w:rsid w:val="004A1029"/>
    <w:rsid w:val="004A389F"/>
    <w:rsid w:val="004A57C6"/>
    <w:rsid w:val="004A6349"/>
    <w:rsid w:val="004A662C"/>
    <w:rsid w:val="004A6BB8"/>
    <w:rsid w:val="004A7C68"/>
    <w:rsid w:val="004B228C"/>
    <w:rsid w:val="004B2887"/>
    <w:rsid w:val="004B63E1"/>
    <w:rsid w:val="004B720F"/>
    <w:rsid w:val="004B7C60"/>
    <w:rsid w:val="004B7DFA"/>
    <w:rsid w:val="004C0075"/>
    <w:rsid w:val="004C4A97"/>
    <w:rsid w:val="004C4B82"/>
    <w:rsid w:val="004C55C8"/>
    <w:rsid w:val="004C6245"/>
    <w:rsid w:val="004C642F"/>
    <w:rsid w:val="004C7B85"/>
    <w:rsid w:val="004D0904"/>
    <w:rsid w:val="004D560E"/>
    <w:rsid w:val="004D56C2"/>
    <w:rsid w:val="004D5E6D"/>
    <w:rsid w:val="004D6BA4"/>
    <w:rsid w:val="004D7379"/>
    <w:rsid w:val="004E0B74"/>
    <w:rsid w:val="004E11C1"/>
    <w:rsid w:val="004E12D2"/>
    <w:rsid w:val="004E19CD"/>
    <w:rsid w:val="004E2C51"/>
    <w:rsid w:val="004E2F90"/>
    <w:rsid w:val="004E35DF"/>
    <w:rsid w:val="004E4E99"/>
    <w:rsid w:val="004E77A3"/>
    <w:rsid w:val="004F0DFE"/>
    <w:rsid w:val="004F2163"/>
    <w:rsid w:val="004F2347"/>
    <w:rsid w:val="004F27FD"/>
    <w:rsid w:val="004F3460"/>
    <w:rsid w:val="004F53E1"/>
    <w:rsid w:val="004F5FB3"/>
    <w:rsid w:val="004F69B3"/>
    <w:rsid w:val="0050043C"/>
    <w:rsid w:val="005014EB"/>
    <w:rsid w:val="00503F43"/>
    <w:rsid w:val="00504E98"/>
    <w:rsid w:val="0050562B"/>
    <w:rsid w:val="0050604C"/>
    <w:rsid w:val="00506394"/>
    <w:rsid w:val="0051030A"/>
    <w:rsid w:val="0051082D"/>
    <w:rsid w:val="005110C8"/>
    <w:rsid w:val="00512529"/>
    <w:rsid w:val="00515BBF"/>
    <w:rsid w:val="00520FF0"/>
    <w:rsid w:val="00521A82"/>
    <w:rsid w:val="00523EA7"/>
    <w:rsid w:val="00523FE8"/>
    <w:rsid w:val="005251F8"/>
    <w:rsid w:val="005252E7"/>
    <w:rsid w:val="00527992"/>
    <w:rsid w:val="00530E29"/>
    <w:rsid w:val="00531D1D"/>
    <w:rsid w:val="00533622"/>
    <w:rsid w:val="00533A8F"/>
    <w:rsid w:val="00533BB7"/>
    <w:rsid w:val="00533EEE"/>
    <w:rsid w:val="005358D0"/>
    <w:rsid w:val="00537925"/>
    <w:rsid w:val="00541551"/>
    <w:rsid w:val="00542668"/>
    <w:rsid w:val="00542F27"/>
    <w:rsid w:val="00545DBC"/>
    <w:rsid w:val="0054727F"/>
    <w:rsid w:val="00550124"/>
    <w:rsid w:val="005513D9"/>
    <w:rsid w:val="005513FD"/>
    <w:rsid w:val="00552E8E"/>
    <w:rsid w:val="00555947"/>
    <w:rsid w:val="00556CD8"/>
    <w:rsid w:val="00557E87"/>
    <w:rsid w:val="00560193"/>
    <w:rsid w:val="00563BB0"/>
    <w:rsid w:val="0056411E"/>
    <w:rsid w:val="00564A79"/>
    <w:rsid w:val="00565958"/>
    <w:rsid w:val="00570B2E"/>
    <w:rsid w:val="00571CAE"/>
    <w:rsid w:val="00572895"/>
    <w:rsid w:val="00572EEA"/>
    <w:rsid w:val="005734E9"/>
    <w:rsid w:val="00573877"/>
    <w:rsid w:val="0057498D"/>
    <w:rsid w:val="00575EAE"/>
    <w:rsid w:val="0057709C"/>
    <w:rsid w:val="0057712B"/>
    <w:rsid w:val="005772DC"/>
    <w:rsid w:val="005773A4"/>
    <w:rsid w:val="00577B18"/>
    <w:rsid w:val="0058366E"/>
    <w:rsid w:val="005840A5"/>
    <w:rsid w:val="005852AE"/>
    <w:rsid w:val="00585BDB"/>
    <w:rsid w:val="00587D61"/>
    <w:rsid w:val="00590CEC"/>
    <w:rsid w:val="0059191F"/>
    <w:rsid w:val="0059199D"/>
    <w:rsid w:val="00591E16"/>
    <w:rsid w:val="005922D1"/>
    <w:rsid w:val="005932C7"/>
    <w:rsid w:val="00594D79"/>
    <w:rsid w:val="00595DF9"/>
    <w:rsid w:val="00597059"/>
    <w:rsid w:val="005A06B5"/>
    <w:rsid w:val="005A07AD"/>
    <w:rsid w:val="005A227A"/>
    <w:rsid w:val="005A227C"/>
    <w:rsid w:val="005A4632"/>
    <w:rsid w:val="005A6A1B"/>
    <w:rsid w:val="005A6AFA"/>
    <w:rsid w:val="005A753E"/>
    <w:rsid w:val="005B121E"/>
    <w:rsid w:val="005B2A5B"/>
    <w:rsid w:val="005B2FC3"/>
    <w:rsid w:val="005B4074"/>
    <w:rsid w:val="005B5D0F"/>
    <w:rsid w:val="005B60D2"/>
    <w:rsid w:val="005B7E89"/>
    <w:rsid w:val="005C0D8F"/>
    <w:rsid w:val="005C0F3C"/>
    <w:rsid w:val="005C280A"/>
    <w:rsid w:val="005C3FE6"/>
    <w:rsid w:val="005C4393"/>
    <w:rsid w:val="005C5D85"/>
    <w:rsid w:val="005D0004"/>
    <w:rsid w:val="005D05E4"/>
    <w:rsid w:val="005D29D9"/>
    <w:rsid w:val="005D329C"/>
    <w:rsid w:val="005E1857"/>
    <w:rsid w:val="005E1B55"/>
    <w:rsid w:val="005E20C5"/>
    <w:rsid w:val="005E2B1D"/>
    <w:rsid w:val="005E2EFA"/>
    <w:rsid w:val="005E5396"/>
    <w:rsid w:val="005E6742"/>
    <w:rsid w:val="005E6ABA"/>
    <w:rsid w:val="005F07D9"/>
    <w:rsid w:val="005F12DF"/>
    <w:rsid w:val="005F2BE2"/>
    <w:rsid w:val="005F2C2C"/>
    <w:rsid w:val="005F3E61"/>
    <w:rsid w:val="005F7BE2"/>
    <w:rsid w:val="00600645"/>
    <w:rsid w:val="00601B7E"/>
    <w:rsid w:val="00604B3F"/>
    <w:rsid w:val="006052E0"/>
    <w:rsid w:val="00606F92"/>
    <w:rsid w:val="00607FCF"/>
    <w:rsid w:val="00610137"/>
    <w:rsid w:val="00610BBF"/>
    <w:rsid w:val="00610D8D"/>
    <w:rsid w:val="006123E3"/>
    <w:rsid w:val="0061340A"/>
    <w:rsid w:val="00613BCA"/>
    <w:rsid w:val="00613DA3"/>
    <w:rsid w:val="006161F5"/>
    <w:rsid w:val="006165DE"/>
    <w:rsid w:val="00616EB1"/>
    <w:rsid w:val="00622BFE"/>
    <w:rsid w:val="00623594"/>
    <w:rsid w:val="00625ADE"/>
    <w:rsid w:val="006264DF"/>
    <w:rsid w:val="00633A19"/>
    <w:rsid w:val="00634396"/>
    <w:rsid w:val="00634F4C"/>
    <w:rsid w:val="00635264"/>
    <w:rsid w:val="00635E27"/>
    <w:rsid w:val="00636A8B"/>
    <w:rsid w:val="006371A0"/>
    <w:rsid w:val="0064197D"/>
    <w:rsid w:val="0064435F"/>
    <w:rsid w:val="00644AE0"/>
    <w:rsid w:val="006462F2"/>
    <w:rsid w:val="00647587"/>
    <w:rsid w:val="00650AE5"/>
    <w:rsid w:val="00652902"/>
    <w:rsid w:val="00652CD3"/>
    <w:rsid w:val="006545E0"/>
    <w:rsid w:val="00654976"/>
    <w:rsid w:val="00656F21"/>
    <w:rsid w:val="00657657"/>
    <w:rsid w:val="00657848"/>
    <w:rsid w:val="00660ACB"/>
    <w:rsid w:val="00662001"/>
    <w:rsid w:val="0066233F"/>
    <w:rsid w:val="00663C64"/>
    <w:rsid w:val="006642F3"/>
    <w:rsid w:val="00665F4B"/>
    <w:rsid w:val="006665FA"/>
    <w:rsid w:val="006666B8"/>
    <w:rsid w:val="00667189"/>
    <w:rsid w:val="006710F8"/>
    <w:rsid w:val="00671395"/>
    <w:rsid w:val="006727ED"/>
    <w:rsid w:val="00672A87"/>
    <w:rsid w:val="006839A6"/>
    <w:rsid w:val="00684E2D"/>
    <w:rsid w:val="006853E0"/>
    <w:rsid w:val="006861C4"/>
    <w:rsid w:val="0069041A"/>
    <w:rsid w:val="006911A9"/>
    <w:rsid w:val="00691FF1"/>
    <w:rsid w:val="00694B61"/>
    <w:rsid w:val="006962A5"/>
    <w:rsid w:val="006964A4"/>
    <w:rsid w:val="00697203"/>
    <w:rsid w:val="006A111D"/>
    <w:rsid w:val="006A2C4C"/>
    <w:rsid w:val="006A433C"/>
    <w:rsid w:val="006A4EAA"/>
    <w:rsid w:val="006A5A80"/>
    <w:rsid w:val="006A5BC3"/>
    <w:rsid w:val="006A74D7"/>
    <w:rsid w:val="006A7562"/>
    <w:rsid w:val="006B08F0"/>
    <w:rsid w:val="006B53AB"/>
    <w:rsid w:val="006B57AE"/>
    <w:rsid w:val="006B6EBB"/>
    <w:rsid w:val="006B7B1E"/>
    <w:rsid w:val="006C0BCC"/>
    <w:rsid w:val="006C2680"/>
    <w:rsid w:val="006C2BBE"/>
    <w:rsid w:val="006C4268"/>
    <w:rsid w:val="006C59FC"/>
    <w:rsid w:val="006C6821"/>
    <w:rsid w:val="006C7B39"/>
    <w:rsid w:val="006D101A"/>
    <w:rsid w:val="006D1A45"/>
    <w:rsid w:val="006D1E27"/>
    <w:rsid w:val="006D33AE"/>
    <w:rsid w:val="006D3DD4"/>
    <w:rsid w:val="006D6215"/>
    <w:rsid w:val="006D645B"/>
    <w:rsid w:val="006E0E7C"/>
    <w:rsid w:val="006E26D1"/>
    <w:rsid w:val="006E4BD4"/>
    <w:rsid w:val="006E5F42"/>
    <w:rsid w:val="006E71BC"/>
    <w:rsid w:val="006E7A3B"/>
    <w:rsid w:val="006F09C7"/>
    <w:rsid w:val="006F410B"/>
    <w:rsid w:val="006F42FD"/>
    <w:rsid w:val="006F4656"/>
    <w:rsid w:val="006F638A"/>
    <w:rsid w:val="006F66A1"/>
    <w:rsid w:val="006F7002"/>
    <w:rsid w:val="006F7692"/>
    <w:rsid w:val="006F7B61"/>
    <w:rsid w:val="00702122"/>
    <w:rsid w:val="0070269B"/>
    <w:rsid w:val="0070422D"/>
    <w:rsid w:val="00704848"/>
    <w:rsid w:val="007049A5"/>
    <w:rsid w:val="007049DF"/>
    <w:rsid w:val="00705928"/>
    <w:rsid w:val="007068A4"/>
    <w:rsid w:val="007077EA"/>
    <w:rsid w:val="00710310"/>
    <w:rsid w:val="00714D10"/>
    <w:rsid w:val="00715420"/>
    <w:rsid w:val="00715509"/>
    <w:rsid w:val="00715E78"/>
    <w:rsid w:val="00716149"/>
    <w:rsid w:val="0071641F"/>
    <w:rsid w:val="00721A66"/>
    <w:rsid w:val="0072260F"/>
    <w:rsid w:val="007237EE"/>
    <w:rsid w:val="00725A59"/>
    <w:rsid w:val="00731A29"/>
    <w:rsid w:val="00731DED"/>
    <w:rsid w:val="00732BD1"/>
    <w:rsid w:val="00734E03"/>
    <w:rsid w:val="00735162"/>
    <w:rsid w:val="00735208"/>
    <w:rsid w:val="00736105"/>
    <w:rsid w:val="00741A5B"/>
    <w:rsid w:val="00741EF5"/>
    <w:rsid w:val="00742418"/>
    <w:rsid w:val="00742541"/>
    <w:rsid w:val="00742A64"/>
    <w:rsid w:val="00744B7E"/>
    <w:rsid w:val="00745740"/>
    <w:rsid w:val="00746DF3"/>
    <w:rsid w:val="00747933"/>
    <w:rsid w:val="007503F5"/>
    <w:rsid w:val="007545F3"/>
    <w:rsid w:val="0075597A"/>
    <w:rsid w:val="00757807"/>
    <w:rsid w:val="007600B3"/>
    <w:rsid w:val="00760F9B"/>
    <w:rsid w:val="00761BD6"/>
    <w:rsid w:val="007663D4"/>
    <w:rsid w:val="00766EDE"/>
    <w:rsid w:val="0077029A"/>
    <w:rsid w:val="00772D17"/>
    <w:rsid w:val="007749D4"/>
    <w:rsid w:val="00776F25"/>
    <w:rsid w:val="00776F9D"/>
    <w:rsid w:val="007776BE"/>
    <w:rsid w:val="00781EEA"/>
    <w:rsid w:val="007834DC"/>
    <w:rsid w:val="007835B3"/>
    <w:rsid w:val="0078629E"/>
    <w:rsid w:val="00786365"/>
    <w:rsid w:val="00791835"/>
    <w:rsid w:val="00795FDA"/>
    <w:rsid w:val="00796750"/>
    <w:rsid w:val="007A0392"/>
    <w:rsid w:val="007A0484"/>
    <w:rsid w:val="007A2E85"/>
    <w:rsid w:val="007A42F5"/>
    <w:rsid w:val="007A5A24"/>
    <w:rsid w:val="007A6977"/>
    <w:rsid w:val="007A7563"/>
    <w:rsid w:val="007A7FD6"/>
    <w:rsid w:val="007B295E"/>
    <w:rsid w:val="007B52FC"/>
    <w:rsid w:val="007B5A5C"/>
    <w:rsid w:val="007B7DD8"/>
    <w:rsid w:val="007B7FDD"/>
    <w:rsid w:val="007C3E98"/>
    <w:rsid w:val="007C4B15"/>
    <w:rsid w:val="007C5EC0"/>
    <w:rsid w:val="007D30F8"/>
    <w:rsid w:val="007D31E1"/>
    <w:rsid w:val="007D3A2D"/>
    <w:rsid w:val="007D5092"/>
    <w:rsid w:val="007D5EF5"/>
    <w:rsid w:val="007D6428"/>
    <w:rsid w:val="007E1B39"/>
    <w:rsid w:val="007E1CC7"/>
    <w:rsid w:val="007E1DBA"/>
    <w:rsid w:val="007E2558"/>
    <w:rsid w:val="007E2D10"/>
    <w:rsid w:val="007E527D"/>
    <w:rsid w:val="007E553D"/>
    <w:rsid w:val="007E788B"/>
    <w:rsid w:val="007E798D"/>
    <w:rsid w:val="007F0EB9"/>
    <w:rsid w:val="007F1EBA"/>
    <w:rsid w:val="007F1FB3"/>
    <w:rsid w:val="007F56EA"/>
    <w:rsid w:val="007F5897"/>
    <w:rsid w:val="007F5BCA"/>
    <w:rsid w:val="007F7A83"/>
    <w:rsid w:val="00800770"/>
    <w:rsid w:val="00801D34"/>
    <w:rsid w:val="00802D32"/>
    <w:rsid w:val="008047BD"/>
    <w:rsid w:val="008047F9"/>
    <w:rsid w:val="00804B39"/>
    <w:rsid w:val="00805A79"/>
    <w:rsid w:val="0080630B"/>
    <w:rsid w:val="008065F3"/>
    <w:rsid w:val="00806906"/>
    <w:rsid w:val="00806B13"/>
    <w:rsid w:val="00806FDA"/>
    <w:rsid w:val="00811069"/>
    <w:rsid w:val="0081141F"/>
    <w:rsid w:val="00811D59"/>
    <w:rsid w:val="00811DED"/>
    <w:rsid w:val="00812BE4"/>
    <w:rsid w:val="00813818"/>
    <w:rsid w:val="00813A35"/>
    <w:rsid w:val="008162D1"/>
    <w:rsid w:val="008164E7"/>
    <w:rsid w:val="0081652E"/>
    <w:rsid w:val="00816C13"/>
    <w:rsid w:val="008172B4"/>
    <w:rsid w:val="00820DC2"/>
    <w:rsid w:val="00820F00"/>
    <w:rsid w:val="008210CD"/>
    <w:rsid w:val="00823AF7"/>
    <w:rsid w:val="00824C39"/>
    <w:rsid w:val="00826D38"/>
    <w:rsid w:val="00830012"/>
    <w:rsid w:val="0083006B"/>
    <w:rsid w:val="00832988"/>
    <w:rsid w:val="00833A0B"/>
    <w:rsid w:val="00833C56"/>
    <w:rsid w:val="00834C56"/>
    <w:rsid w:val="00835C04"/>
    <w:rsid w:val="00841432"/>
    <w:rsid w:val="008427D8"/>
    <w:rsid w:val="008448F7"/>
    <w:rsid w:val="00845BA7"/>
    <w:rsid w:val="00846A10"/>
    <w:rsid w:val="0084786A"/>
    <w:rsid w:val="00847A0B"/>
    <w:rsid w:val="00847B81"/>
    <w:rsid w:val="008513C7"/>
    <w:rsid w:val="008523AC"/>
    <w:rsid w:val="008527DA"/>
    <w:rsid w:val="00852AE5"/>
    <w:rsid w:val="00854B6B"/>
    <w:rsid w:val="00855653"/>
    <w:rsid w:val="008559B7"/>
    <w:rsid w:val="00856CC6"/>
    <w:rsid w:val="00856FA7"/>
    <w:rsid w:val="00857655"/>
    <w:rsid w:val="008611DE"/>
    <w:rsid w:val="00861328"/>
    <w:rsid w:val="00862C38"/>
    <w:rsid w:val="00865537"/>
    <w:rsid w:val="008664F1"/>
    <w:rsid w:val="00867241"/>
    <w:rsid w:val="00870110"/>
    <w:rsid w:val="00870310"/>
    <w:rsid w:val="008714B7"/>
    <w:rsid w:val="00874160"/>
    <w:rsid w:val="00875914"/>
    <w:rsid w:val="008764F6"/>
    <w:rsid w:val="00876D6D"/>
    <w:rsid w:val="00881425"/>
    <w:rsid w:val="0088167D"/>
    <w:rsid w:val="00885873"/>
    <w:rsid w:val="00887351"/>
    <w:rsid w:val="00890354"/>
    <w:rsid w:val="00891176"/>
    <w:rsid w:val="0089371D"/>
    <w:rsid w:val="0089639B"/>
    <w:rsid w:val="008969D0"/>
    <w:rsid w:val="008A1B24"/>
    <w:rsid w:val="008A41C1"/>
    <w:rsid w:val="008A4818"/>
    <w:rsid w:val="008A4D2F"/>
    <w:rsid w:val="008A6197"/>
    <w:rsid w:val="008B059B"/>
    <w:rsid w:val="008B086C"/>
    <w:rsid w:val="008B0A62"/>
    <w:rsid w:val="008B12F1"/>
    <w:rsid w:val="008B25C6"/>
    <w:rsid w:val="008B2B53"/>
    <w:rsid w:val="008B3CB7"/>
    <w:rsid w:val="008B5D35"/>
    <w:rsid w:val="008B65BF"/>
    <w:rsid w:val="008C1252"/>
    <w:rsid w:val="008C1ED0"/>
    <w:rsid w:val="008C2049"/>
    <w:rsid w:val="008C247E"/>
    <w:rsid w:val="008C2887"/>
    <w:rsid w:val="008C47C7"/>
    <w:rsid w:val="008C6336"/>
    <w:rsid w:val="008C68B2"/>
    <w:rsid w:val="008C7570"/>
    <w:rsid w:val="008D2A9D"/>
    <w:rsid w:val="008D3027"/>
    <w:rsid w:val="008D4F43"/>
    <w:rsid w:val="008E29D7"/>
    <w:rsid w:val="008E3675"/>
    <w:rsid w:val="008E37EF"/>
    <w:rsid w:val="008E3928"/>
    <w:rsid w:val="008E3E84"/>
    <w:rsid w:val="008E5638"/>
    <w:rsid w:val="008E6C49"/>
    <w:rsid w:val="008E7F2C"/>
    <w:rsid w:val="008E7F4E"/>
    <w:rsid w:val="008F074E"/>
    <w:rsid w:val="008F2143"/>
    <w:rsid w:val="008F479E"/>
    <w:rsid w:val="008F4A11"/>
    <w:rsid w:val="008F524E"/>
    <w:rsid w:val="008F7C63"/>
    <w:rsid w:val="00903C3C"/>
    <w:rsid w:val="00903EBE"/>
    <w:rsid w:val="00904E96"/>
    <w:rsid w:val="009051BB"/>
    <w:rsid w:val="009053A4"/>
    <w:rsid w:val="009053EF"/>
    <w:rsid w:val="00906951"/>
    <w:rsid w:val="00907346"/>
    <w:rsid w:val="009124C8"/>
    <w:rsid w:val="00913488"/>
    <w:rsid w:val="0091426C"/>
    <w:rsid w:val="009154F7"/>
    <w:rsid w:val="00915BE4"/>
    <w:rsid w:val="009162AA"/>
    <w:rsid w:val="009165CB"/>
    <w:rsid w:val="009202EE"/>
    <w:rsid w:val="009206E7"/>
    <w:rsid w:val="00920D9E"/>
    <w:rsid w:val="00921654"/>
    <w:rsid w:val="00922339"/>
    <w:rsid w:val="00922420"/>
    <w:rsid w:val="009228B7"/>
    <w:rsid w:val="009235E1"/>
    <w:rsid w:val="00923B6D"/>
    <w:rsid w:val="00923C73"/>
    <w:rsid w:val="009250CC"/>
    <w:rsid w:val="00925A94"/>
    <w:rsid w:val="00925E84"/>
    <w:rsid w:val="0092609C"/>
    <w:rsid w:val="00926BE9"/>
    <w:rsid w:val="009315F0"/>
    <w:rsid w:val="00932963"/>
    <w:rsid w:val="00934BF6"/>
    <w:rsid w:val="009360DA"/>
    <w:rsid w:val="009367B2"/>
    <w:rsid w:val="0093792B"/>
    <w:rsid w:val="00940F9F"/>
    <w:rsid w:val="00942EEE"/>
    <w:rsid w:val="00943B91"/>
    <w:rsid w:val="00943C6A"/>
    <w:rsid w:val="00943DD2"/>
    <w:rsid w:val="009441B3"/>
    <w:rsid w:val="00944808"/>
    <w:rsid w:val="00946210"/>
    <w:rsid w:val="00946BB7"/>
    <w:rsid w:val="00947789"/>
    <w:rsid w:val="009514DE"/>
    <w:rsid w:val="00951713"/>
    <w:rsid w:val="009518F3"/>
    <w:rsid w:val="009527F7"/>
    <w:rsid w:val="0095417B"/>
    <w:rsid w:val="00954EF8"/>
    <w:rsid w:val="00955645"/>
    <w:rsid w:val="00956ED1"/>
    <w:rsid w:val="0096012A"/>
    <w:rsid w:val="009613D3"/>
    <w:rsid w:val="00961A2B"/>
    <w:rsid w:val="00962D4A"/>
    <w:rsid w:val="00962F67"/>
    <w:rsid w:val="009643E8"/>
    <w:rsid w:val="00965297"/>
    <w:rsid w:val="00972FA7"/>
    <w:rsid w:val="00973C37"/>
    <w:rsid w:val="0097442B"/>
    <w:rsid w:val="00976A9A"/>
    <w:rsid w:val="0098005E"/>
    <w:rsid w:val="00980E4F"/>
    <w:rsid w:val="009811AE"/>
    <w:rsid w:val="0098286C"/>
    <w:rsid w:val="009836C0"/>
    <w:rsid w:val="00983E33"/>
    <w:rsid w:val="0098411C"/>
    <w:rsid w:val="009863ED"/>
    <w:rsid w:val="00986501"/>
    <w:rsid w:val="0099058F"/>
    <w:rsid w:val="00990FAB"/>
    <w:rsid w:val="00991E88"/>
    <w:rsid w:val="009922A1"/>
    <w:rsid w:val="00993085"/>
    <w:rsid w:val="00995D33"/>
    <w:rsid w:val="00996E90"/>
    <w:rsid w:val="009A115F"/>
    <w:rsid w:val="009A1CC2"/>
    <w:rsid w:val="009A1FDB"/>
    <w:rsid w:val="009A4FCC"/>
    <w:rsid w:val="009A5449"/>
    <w:rsid w:val="009A63CB"/>
    <w:rsid w:val="009A6874"/>
    <w:rsid w:val="009B192C"/>
    <w:rsid w:val="009B22CC"/>
    <w:rsid w:val="009B3FFE"/>
    <w:rsid w:val="009C0BF4"/>
    <w:rsid w:val="009C1E0A"/>
    <w:rsid w:val="009C2EB0"/>
    <w:rsid w:val="009C6A19"/>
    <w:rsid w:val="009D2BD5"/>
    <w:rsid w:val="009D3258"/>
    <w:rsid w:val="009D3512"/>
    <w:rsid w:val="009D39EB"/>
    <w:rsid w:val="009D492B"/>
    <w:rsid w:val="009D4CBF"/>
    <w:rsid w:val="009D6405"/>
    <w:rsid w:val="009D7E67"/>
    <w:rsid w:val="009E164F"/>
    <w:rsid w:val="009E1795"/>
    <w:rsid w:val="009E19F3"/>
    <w:rsid w:val="009E26D8"/>
    <w:rsid w:val="009E43CF"/>
    <w:rsid w:val="009E6FD0"/>
    <w:rsid w:val="009F0717"/>
    <w:rsid w:val="009F0732"/>
    <w:rsid w:val="009F12EF"/>
    <w:rsid w:val="009F1D21"/>
    <w:rsid w:val="009F2FAE"/>
    <w:rsid w:val="009F672B"/>
    <w:rsid w:val="009F7FE4"/>
    <w:rsid w:val="00A0183E"/>
    <w:rsid w:val="00A03123"/>
    <w:rsid w:val="00A03AEB"/>
    <w:rsid w:val="00A06E70"/>
    <w:rsid w:val="00A1001E"/>
    <w:rsid w:val="00A10F56"/>
    <w:rsid w:val="00A10FA1"/>
    <w:rsid w:val="00A11C79"/>
    <w:rsid w:val="00A15C00"/>
    <w:rsid w:val="00A169A9"/>
    <w:rsid w:val="00A2115D"/>
    <w:rsid w:val="00A23191"/>
    <w:rsid w:val="00A2452A"/>
    <w:rsid w:val="00A30104"/>
    <w:rsid w:val="00A31683"/>
    <w:rsid w:val="00A32988"/>
    <w:rsid w:val="00A350ED"/>
    <w:rsid w:val="00A355E5"/>
    <w:rsid w:val="00A35756"/>
    <w:rsid w:val="00A37BB6"/>
    <w:rsid w:val="00A40567"/>
    <w:rsid w:val="00A423CD"/>
    <w:rsid w:val="00A425EF"/>
    <w:rsid w:val="00A42C05"/>
    <w:rsid w:val="00A43DCB"/>
    <w:rsid w:val="00A441EF"/>
    <w:rsid w:val="00A464AD"/>
    <w:rsid w:val="00A46DD8"/>
    <w:rsid w:val="00A4761E"/>
    <w:rsid w:val="00A47620"/>
    <w:rsid w:val="00A4771F"/>
    <w:rsid w:val="00A52EE8"/>
    <w:rsid w:val="00A57886"/>
    <w:rsid w:val="00A6050C"/>
    <w:rsid w:val="00A61D4D"/>
    <w:rsid w:val="00A61EAF"/>
    <w:rsid w:val="00A634B1"/>
    <w:rsid w:val="00A64B71"/>
    <w:rsid w:val="00A64CEE"/>
    <w:rsid w:val="00A66418"/>
    <w:rsid w:val="00A67F59"/>
    <w:rsid w:val="00A706AC"/>
    <w:rsid w:val="00A72429"/>
    <w:rsid w:val="00A72CB3"/>
    <w:rsid w:val="00A73900"/>
    <w:rsid w:val="00A753D1"/>
    <w:rsid w:val="00A7665B"/>
    <w:rsid w:val="00A80141"/>
    <w:rsid w:val="00A81E46"/>
    <w:rsid w:val="00A83D52"/>
    <w:rsid w:val="00A84B35"/>
    <w:rsid w:val="00A85655"/>
    <w:rsid w:val="00A87006"/>
    <w:rsid w:val="00A87F61"/>
    <w:rsid w:val="00A910C2"/>
    <w:rsid w:val="00A91CA1"/>
    <w:rsid w:val="00A934A2"/>
    <w:rsid w:val="00A93DCB"/>
    <w:rsid w:val="00A93FD9"/>
    <w:rsid w:val="00A97E7E"/>
    <w:rsid w:val="00AA03B4"/>
    <w:rsid w:val="00AA06D5"/>
    <w:rsid w:val="00AA1798"/>
    <w:rsid w:val="00AA29AE"/>
    <w:rsid w:val="00AA2B54"/>
    <w:rsid w:val="00AA3E65"/>
    <w:rsid w:val="00AA416B"/>
    <w:rsid w:val="00AA73A1"/>
    <w:rsid w:val="00AA785E"/>
    <w:rsid w:val="00AB1C62"/>
    <w:rsid w:val="00AB379C"/>
    <w:rsid w:val="00AB4548"/>
    <w:rsid w:val="00AB7CF0"/>
    <w:rsid w:val="00AC27D9"/>
    <w:rsid w:val="00AC38D7"/>
    <w:rsid w:val="00AC4E4F"/>
    <w:rsid w:val="00AC53FD"/>
    <w:rsid w:val="00AC56DE"/>
    <w:rsid w:val="00AC5B37"/>
    <w:rsid w:val="00AC5F7C"/>
    <w:rsid w:val="00AC718A"/>
    <w:rsid w:val="00AD100E"/>
    <w:rsid w:val="00AD106B"/>
    <w:rsid w:val="00AD2C03"/>
    <w:rsid w:val="00AD3BA3"/>
    <w:rsid w:val="00AD4375"/>
    <w:rsid w:val="00AD530F"/>
    <w:rsid w:val="00AD56E6"/>
    <w:rsid w:val="00AD5BB4"/>
    <w:rsid w:val="00AD6181"/>
    <w:rsid w:val="00AD7F8B"/>
    <w:rsid w:val="00AE090C"/>
    <w:rsid w:val="00AE1EB5"/>
    <w:rsid w:val="00AE218B"/>
    <w:rsid w:val="00AE26D0"/>
    <w:rsid w:val="00AE34D1"/>
    <w:rsid w:val="00AE4EF0"/>
    <w:rsid w:val="00AE4F80"/>
    <w:rsid w:val="00AE5E31"/>
    <w:rsid w:val="00AE5FA7"/>
    <w:rsid w:val="00AE6C46"/>
    <w:rsid w:val="00AF3857"/>
    <w:rsid w:val="00AF435F"/>
    <w:rsid w:val="00AF5A48"/>
    <w:rsid w:val="00AF5DD5"/>
    <w:rsid w:val="00B023B9"/>
    <w:rsid w:val="00B02CB0"/>
    <w:rsid w:val="00B04F2D"/>
    <w:rsid w:val="00B060B4"/>
    <w:rsid w:val="00B06D22"/>
    <w:rsid w:val="00B10014"/>
    <w:rsid w:val="00B128FB"/>
    <w:rsid w:val="00B13896"/>
    <w:rsid w:val="00B14910"/>
    <w:rsid w:val="00B14A73"/>
    <w:rsid w:val="00B14DEA"/>
    <w:rsid w:val="00B168C0"/>
    <w:rsid w:val="00B16F6D"/>
    <w:rsid w:val="00B17682"/>
    <w:rsid w:val="00B2182A"/>
    <w:rsid w:val="00B218BF"/>
    <w:rsid w:val="00B2217B"/>
    <w:rsid w:val="00B22686"/>
    <w:rsid w:val="00B2378B"/>
    <w:rsid w:val="00B27845"/>
    <w:rsid w:val="00B3045A"/>
    <w:rsid w:val="00B30646"/>
    <w:rsid w:val="00B3335E"/>
    <w:rsid w:val="00B33A02"/>
    <w:rsid w:val="00B348A7"/>
    <w:rsid w:val="00B40AE7"/>
    <w:rsid w:val="00B413EE"/>
    <w:rsid w:val="00B4243C"/>
    <w:rsid w:val="00B42A1C"/>
    <w:rsid w:val="00B43447"/>
    <w:rsid w:val="00B43712"/>
    <w:rsid w:val="00B4570F"/>
    <w:rsid w:val="00B45B7B"/>
    <w:rsid w:val="00B45C7B"/>
    <w:rsid w:val="00B46EEE"/>
    <w:rsid w:val="00B51A91"/>
    <w:rsid w:val="00B52196"/>
    <w:rsid w:val="00B52F8F"/>
    <w:rsid w:val="00B53D2C"/>
    <w:rsid w:val="00B5450E"/>
    <w:rsid w:val="00B54CC5"/>
    <w:rsid w:val="00B55035"/>
    <w:rsid w:val="00B57EFB"/>
    <w:rsid w:val="00B60792"/>
    <w:rsid w:val="00B620E3"/>
    <w:rsid w:val="00B62193"/>
    <w:rsid w:val="00B627D9"/>
    <w:rsid w:val="00B63EBC"/>
    <w:rsid w:val="00B672D9"/>
    <w:rsid w:val="00B7015C"/>
    <w:rsid w:val="00B70799"/>
    <w:rsid w:val="00B71099"/>
    <w:rsid w:val="00B72764"/>
    <w:rsid w:val="00B72E7B"/>
    <w:rsid w:val="00B73129"/>
    <w:rsid w:val="00B74385"/>
    <w:rsid w:val="00B74F9A"/>
    <w:rsid w:val="00B75050"/>
    <w:rsid w:val="00B75351"/>
    <w:rsid w:val="00B75CF9"/>
    <w:rsid w:val="00B763F2"/>
    <w:rsid w:val="00B76E88"/>
    <w:rsid w:val="00B82B36"/>
    <w:rsid w:val="00B83D9D"/>
    <w:rsid w:val="00B85DF9"/>
    <w:rsid w:val="00B87A24"/>
    <w:rsid w:val="00B87CEF"/>
    <w:rsid w:val="00B91864"/>
    <w:rsid w:val="00B91910"/>
    <w:rsid w:val="00B94A8C"/>
    <w:rsid w:val="00B94D92"/>
    <w:rsid w:val="00B95107"/>
    <w:rsid w:val="00B95BF5"/>
    <w:rsid w:val="00B95EE3"/>
    <w:rsid w:val="00B9602C"/>
    <w:rsid w:val="00B9629D"/>
    <w:rsid w:val="00B96BA9"/>
    <w:rsid w:val="00B97AD7"/>
    <w:rsid w:val="00B97C4C"/>
    <w:rsid w:val="00BA0515"/>
    <w:rsid w:val="00BA285F"/>
    <w:rsid w:val="00BA2C88"/>
    <w:rsid w:val="00BA3098"/>
    <w:rsid w:val="00BA3B87"/>
    <w:rsid w:val="00BA549D"/>
    <w:rsid w:val="00BA5C39"/>
    <w:rsid w:val="00BA6365"/>
    <w:rsid w:val="00BA7A5B"/>
    <w:rsid w:val="00BB0FA3"/>
    <w:rsid w:val="00BB5673"/>
    <w:rsid w:val="00BB57FC"/>
    <w:rsid w:val="00BB6DCE"/>
    <w:rsid w:val="00BC098D"/>
    <w:rsid w:val="00BC2B44"/>
    <w:rsid w:val="00BC2BC6"/>
    <w:rsid w:val="00BC3CBB"/>
    <w:rsid w:val="00BC3D55"/>
    <w:rsid w:val="00BC441C"/>
    <w:rsid w:val="00BC45FC"/>
    <w:rsid w:val="00BC5B7C"/>
    <w:rsid w:val="00BC7842"/>
    <w:rsid w:val="00BD0617"/>
    <w:rsid w:val="00BD2773"/>
    <w:rsid w:val="00BD2C24"/>
    <w:rsid w:val="00BD4173"/>
    <w:rsid w:val="00BD5D60"/>
    <w:rsid w:val="00BD6539"/>
    <w:rsid w:val="00BD68D1"/>
    <w:rsid w:val="00BD731B"/>
    <w:rsid w:val="00BE05BC"/>
    <w:rsid w:val="00BE0A82"/>
    <w:rsid w:val="00BE184B"/>
    <w:rsid w:val="00BE1E9D"/>
    <w:rsid w:val="00BE5016"/>
    <w:rsid w:val="00BE53E5"/>
    <w:rsid w:val="00BE57EE"/>
    <w:rsid w:val="00BE5C86"/>
    <w:rsid w:val="00BE6167"/>
    <w:rsid w:val="00BE73A7"/>
    <w:rsid w:val="00BF1202"/>
    <w:rsid w:val="00BF1AA4"/>
    <w:rsid w:val="00BF1EF7"/>
    <w:rsid w:val="00BF3D78"/>
    <w:rsid w:val="00BF4A1E"/>
    <w:rsid w:val="00BF4BC4"/>
    <w:rsid w:val="00BF55C0"/>
    <w:rsid w:val="00BF6A94"/>
    <w:rsid w:val="00BF6EAC"/>
    <w:rsid w:val="00BF7B62"/>
    <w:rsid w:val="00BF7DE2"/>
    <w:rsid w:val="00C007F6"/>
    <w:rsid w:val="00C01626"/>
    <w:rsid w:val="00C040AC"/>
    <w:rsid w:val="00C07825"/>
    <w:rsid w:val="00C07CEC"/>
    <w:rsid w:val="00C16ED3"/>
    <w:rsid w:val="00C175CE"/>
    <w:rsid w:val="00C21D50"/>
    <w:rsid w:val="00C23931"/>
    <w:rsid w:val="00C23FA0"/>
    <w:rsid w:val="00C24F65"/>
    <w:rsid w:val="00C31A4C"/>
    <w:rsid w:val="00C35046"/>
    <w:rsid w:val="00C36917"/>
    <w:rsid w:val="00C36EDA"/>
    <w:rsid w:val="00C3758F"/>
    <w:rsid w:val="00C41CFA"/>
    <w:rsid w:val="00C42D27"/>
    <w:rsid w:val="00C43C58"/>
    <w:rsid w:val="00C44408"/>
    <w:rsid w:val="00C45999"/>
    <w:rsid w:val="00C4773E"/>
    <w:rsid w:val="00C50968"/>
    <w:rsid w:val="00C56968"/>
    <w:rsid w:val="00C56C35"/>
    <w:rsid w:val="00C6177F"/>
    <w:rsid w:val="00C622C7"/>
    <w:rsid w:val="00C624DF"/>
    <w:rsid w:val="00C63ED3"/>
    <w:rsid w:val="00C65374"/>
    <w:rsid w:val="00C66D53"/>
    <w:rsid w:val="00C715B0"/>
    <w:rsid w:val="00C71F9A"/>
    <w:rsid w:val="00C7207F"/>
    <w:rsid w:val="00C729D4"/>
    <w:rsid w:val="00C749F6"/>
    <w:rsid w:val="00C75E45"/>
    <w:rsid w:val="00C805E8"/>
    <w:rsid w:val="00C80DD7"/>
    <w:rsid w:val="00C81ABE"/>
    <w:rsid w:val="00C82014"/>
    <w:rsid w:val="00C83B3F"/>
    <w:rsid w:val="00C84684"/>
    <w:rsid w:val="00C916D6"/>
    <w:rsid w:val="00C92A78"/>
    <w:rsid w:val="00C95A82"/>
    <w:rsid w:val="00CA0346"/>
    <w:rsid w:val="00CA2BED"/>
    <w:rsid w:val="00CA2C37"/>
    <w:rsid w:val="00CA4C85"/>
    <w:rsid w:val="00CA694B"/>
    <w:rsid w:val="00CA7367"/>
    <w:rsid w:val="00CB1931"/>
    <w:rsid w:val="00CB3054"/>
    <w:rsid w:val="00CB6AC5"/>
    <w:rsid w:val="00CB6F52"/>
    <w:rsid w:val="00CB7F01"/>
    <w:rsid w:val="00CC01C0"/>
    <w:rsid w:val="00CC0E6A"/>
    <w:rsid w:val="00CC1699"/>
    <w:rsid w:val="00CC561B"/>
    <w:rsid w:val="00CC6161"/>
    <w:rsid w:val="00CC6BD1"/>
    <w:rsid w:val="00CC70B5"/>
    <w:rsid w:val="00CC7AD4"/>
    <w:rsid w:val="00CD1745"/>
    <w:rsid w:val="00CD1BA8"/>
    <w:rsid w:val="00CD2BD5"/>
    <w:rsid w:val="00CD4B6B"/>
    <w:rsid w:val="00CD5780"/>
    <w:rsid w:val="00CE4847"/>
    <w:rsid w:val="00CE68D7"/>
    <w:rsid w:val="00CE6E77"/>
    <w:rsid w:val="00CE7BB2"/>
    <w:rsid w:val="00CE7FEF"/>
    <w:rsid w:val="00CF416A"/>
    <w:rsid w:val="00CF42D8"/>
    <w:rsid w:val="00CF566F"/>
    <w:rsid w:val="00CF7B55"/>
    <w:rsid w:val="00CF7CC3"/>
    <w:rsid w:val="00D00192"/>
    <w:rsid w:val="00D01350"/>
    <w:rsid w:val="00D034CD"/>
    <w:rsid w:val="00D0388A"/>
    <w:rsid w:val="00D0507E"/>
    <w:rsid w:val="00D05D5F"/>
    <w:rsid w:val="00D11132"/>
    <w:rsid w:val="00D117C2"/>
    <w:rsid w:val="00D11A25"/>
    <w:rsid w:val="00D12979"/>
    <w:rsid w:val="00D14753"/>
    <w:rsid w:val="00D204BF"/>
    <w:rsid w:val="00D20E3C"/>
    <w:rsid w:val="00D216F0"/>
    <w:rsid w:val="00D22EA2"/>
    <w:rsid w:val="00D230B8"/>
    <w:rsid w:val="00D23B2B"/>
    <w:rsid w:val="00D3314E"/>
    <w:rsid w:val="00D34020"/>
    <w:rsid w:val="00D34EBC"/>
    <w:rsid w:val="00D35527"/>
    <w:rsid w:val="00D425EE"/>
    <w:rsid w:val="00D42CE1"/>
    <w:rsid w:val="00D436E4"/>
    <w:rsid w:val="00D46DEE"/>
    <w:rsid w:val="00D52474"/>
    <w:rsid w:val="00D52BAB"/>
    <w:rsid w:val="00D538EB"/>
    <w:rsid w:val="00D54CEC"/>
    <w:rsid w:val="00D550E7"/>
    <w:rsid w:val="00D61099"/>
    <w:rsid w:val="00D61F40"/>
    <w:rsid w:val="00D63B1C"/>
    <w:rsid w:val="00D63EC2"/>
    <w:rsid w:val="00D643B0"/>
    <w:rsid w:val="00D64F3E"/>
    <w:rsid w:val="00D65365"/>
    <w:rsid w:val="00D6767E"/>
    <w:rsid w:val="00D71671"/>
    <w:rsid w:val="00D71AD9"/>
    <w:rsid w:val="00D728FB"/>
    <w:rsid w:val="00D73AD1"/>
    <w:rsid w:val="00D7423F"/>
    <w:rsid w:val="00D746C0"/>
    <w:rsid w:val="00D7646D"/>
    <w:rsid w:val="00D76C46"/>
    <w:rsid w:val="00D80C6A"/>
    <w:rsid w:val="00D813A4"/>
    <w:rsid w:val="00D815D9"/>
    <w:rsid w:val="00D82D7A"/>
    <w:rsid w:val="00D83A0A"/>
    <w:rsid w:val="00D85496"/>
    <w:rsid w:val="00D86CCD"/>
    <w:rsid w:val="00D87ED8"/>
    <w:rsid w:val="00D913CA"/>
    <w:rsid w:val="00D9149B"/>
    <w:rsid w:val="00D91842"/>
    <w:rsid w:val="00D934FD"/>
    <w:rsid w:val="00D96EE3"/>
    <w:rsid w:val="00D9731F"/>
    <w:rsid w:val="00D97844"/>
    <w:rsid w:val="00DA081E"/>
    <w:rsid w:val="00DA4010"/>
    <w:rsid w:val="00DA4359"/>
    <w:rsid w:val="00DA6EAF"/>
    <w:rsid w:val="00DA7C31"/>
    <w:rsid w:val="00DB0167"/>
    <w:rsid w:val="00DB2595"/>
    <w:rsid w:val="00DB26D2"/>
    <w:rsid w:val="00DB2DDC"/>
    <w:rsid w:val="00DB3425"/>
    <w:rsid w:val="00DB3723"/>
    <w:rsid w:val="00DB6B8F"/>
    <w:rsid w:val="00DB6EA9"/>
    <w:rsid w:val="00DB7C67"/>
    <w:rsid w:val="00DC004F"/>
    <w:rsid w:val="00DC0331"/>
    <w:rsid w:val="00DC09FB"/>
    <w:rsid w:val="00DC1242"/>
    <w:rsid w:val="00DC24AB"/>
    <w:rsid w:val="00DC3D9A"/>
    <w:rsid w:val="00DC49D0"/>
    <w:rsid w:val="00DC4C2C"/>
    <w:rsid w:val="00DC6010"/>
    <w:rsid w:val="00DC7BC2"/>
    <w:rsid w:val="00DC7DEF"/>
    <w:rsid w:val="00DC7F3C"/>
    <w:rsid w:val="00DD0B02"/>
    <w:rsid w:val="00DD0DC1"/>
    <w:rsid w:val="00DD429A"/>
    <w:rsid w:val="00DD533C"/>
    <w:rsid w:val="00DD6E95"/>
    <w:rsid w:val="00DD7E67"/>
    <w:rsid w:val="00DE013C"/>
    <w:rsid w:val="00DE2848"/>
    <w:rsid w:val="00DE3A83"/>
    <w:rsid w:val="00DE4BD0"/>
    <w:rsid w:val="00DE6636"/>
    <w:rsid w:val="00DE747C"/>
    <w:rsid w:val="00DE7D87"/>
    <w:rsid w:val="00DF0C9E"/>
    <w:rsid w:val="00DF2A55"/>
    <w:rsid w:val="00DF2F57"/>
    <w:rsid w:val="00DF3612"/>
    <w:rsid w:val="00DF4033"/>
    <w:rsid w:val="00DF4042"/>
    <w:rsid w:val="00DF4468"/>
    <w:rsid w:val="00DF48AD"/>
    <w:rsid w:val="00DF49B3"/>
    <w:rsid w:val="00DF5F9B"/>
    <w:rsid w:val="00E011FB"/>
    <w:rsid w:val="00E012FF"/>
    <w:rsid w:val="00E029D8"/>
    <w:rsid w:val="00E0309C"/>
    <w:rsid w:val="00E0537A"/>
    <w:rsid w:val="00E057AB"/>
    <w:rsid w:val="00E0702E"/>
    <w:rsid w:val="00E1034A"/>
    <w:rsid w:val="00E10F6D"/>
    <w:rsid w:val="00E14368"/>
    <w:rsid w:val="00E1437F"/>
    <w:rsid w:val="00E164B4"/>
    <w:rsid w:val="00E22AE1"/>
    <w:rsid w:val="00E236A5"/>
    <w:rsid w:val="00E24C5B"/>
    <w:rsid w:val="00E250F9"/>
    <w:rsid w:val="00E26351"/>
    <w:rsid w:val="00E27307"/>
    <w:rsid w:val="00E27C8C"/>
    <w:rsid w:val="00E30658"/>
    <w:rsid w:val="00E31895"/>
    <w:rsid w:val="00E338FD"/>
    <w:rsid w:val="00E3451C"/>
    <w:rsid w:val="00E35F0D"/>
    <w:rsid w:val="00E3613D"/>
    <w:rsid w:val="00E3783A"/>
    <w:rsid w:val="00E40DA2"/>
    <w:rsid w:val="00E40FCD"/>
    <w:rsid w:val="00E4329D"/>
    <w:rsid w:val="00E43465"/>
    <w:rsid w:val="00E454CC"/>
    <w:rsid w:val="00E45AE7"/>
    <w:rsid w:val="00E45F5F"/>
    <w:rsid w:val="00E46984"/>
    <w:rsid w:val="00E46D03"/>
    <w:rsid w:val="00E479EE"/>
    <w:rsid w:val="00E47EAA"/>
    <w:rsid w:val="00E51DAF"/>
    <w:rsid w:val="00E52D59"/>
    <w:rsid w:val="00E53887"/>
    <w:rsid w:val="00E54D2A"/>
    <w:rsid w:val="00E55E24"/>
    <w:rsid w:val="00E56707"/>
    <w:rsid w:val="00E574B7"/>
    <w:rsid w:val="00E61F6E"/>
    <w:rsid w:val="00E65C8F"/>
    <w:rsid w:val="00E66E5D"/>
    <w:rsid w:val="00E66F57"/>
    <w:rsid w:val="00E72236"/>
    <w:rsid w:val="00E7282F"/>
    <w:rsid w:val="00E7511C"/>
    <w:rsid w:val="00E76575"/>
    <w:rsid w:val="00E77C45"/>
    <w:rsid w:val="00E77D66"/>
    <w:rsid w:val="00E8007D"/>
    <w:rsid w:val="00E80DB0"/>
    <w:rsid w:val="00E82084"/>
    <w:rsid w:val="00E86181"/>
    <w:rsid w:val="00E9023A"/>
    <w:rsid w:val="00E905AD"/>
    <w:rsid w:val="00E91A97"/>
    <w:rsid w:val="00E924EB"/>
    <w:rsid w:val="00E931DA"/>
    <w:rsid w:val="00E93B8F"/>
    <w:rsid w:val="00E949C3"/>
    <w:rsid w:val="00E961C1"/>
    <w:rsid w:val="00E9648D"/>
    <w:rsid w:val="00E96A48"/>
    <w:rsid w:val="00E96FAD"/>
    <w:rsid w:val="00EA207C"/>
    <w:rsid w:val="00EA2A53"/>
    <w:rsid w:val="00EA2B6F"/>
    <w:rsid w:val="00EA3109"/>
    <w:rsid w:val="00EA37B1"/>
    <w:rsid w:val="00EA633F"/>
    <w:rsid w:val="00EA7788"/>
    <w:rsid w:val="00EA7F3A"/>
    <w:rsid w:val="00EA7FF2"/>
    <w:rsid w:val="00EB0257"/>
    <w:rsid w:val="00EB17BA"/>
    <w:rsid w:val="00EB19DC"/>
    <w:rsid w:val="00EB4581"/>
    <w:rsid w:val="00EB53AA"/>
    <w:rsid w:val="00EB5F4A"/>
    <w:rsid w:val="00EB6F49"/>
    <w:rsid w:val="00EC1186"/>
    <w:rsid w:val="00EC328D"/>
    <w:rsid w:val="00EC4F92"/>
    <w:rsid w:val="00EC5C62"/>
    <w:rsid w:val="00EC64F4"/>
    <w:rsid w:val="00EC7033"/>
    <w:rsid w:val="00EC7100"/>
    <w:rsid w:val="00ED0702"/>
    <w:rsid w:val="00ED182B"/>
    <w:rsid w:val="00ED25CA"/>
    <w:rsid w:val="00ED2C39"/>
    <w:rsid w:val="00ED2CB1"/>
    <w:rsid w:val="00ED2E17"/>
    <w:rsid w:val="00ED4202"/>
    <w:rsid w:val="00ED4597"/>
    <w:rsid w:val="00ED7E05"/>
    <w:rsid w:val="00EE0368"/>
    <w:rsid w:val="00EE0640"/>
    <w:rsid w:val="00EE0CE5"/>
    <w:rsid w:val="00EE0FEE"/>
    <w:rsid w:val="00EE2683"/>
    <w:rsid w:val="00EE26BE"/>
    <w:rsid w:val="00EE4B18"/>
    <w:rsid w:val="00EE5A1A"/>
    <w:rsid w:val="00EE76CB"/>
    <w:rsid w:val="00EE7DB8"/>
    <w:rsid w:val="00EE7F7E"/>
    <w:rsid w:val="00EF10E7"/>
    <w:rsid w:val="00EF217F"/>
    <w:rsid w:val="00EF6E8A"/>
    <w:rsid w:val="00F045BB"/>
    <w:rsid w:val="00F06EFB"/>
    <w:rsid w:val="00F071C7"/>
    <w:rsid w:val="00F11D64"/>
    <w:rsid w:val="00F1254E"/>
    <w:rsid w:val="00F12E0C"/>
    <w:rsid w:val="00F16356"/>
    <w:rsid w:val="00F1676A"/>
    <w:rsid w:val="00F16DC1"/>
    <w:rsid w:val="00F17B9A"/>
    <w:rsid w:val="00F2037C"/>
    <w:rsid w:val="00F21037"/>
    <w:rsid w:val="00F225B5"/>
    <w:rsid w:val="00F2312D"/>
    <w:rsid w:val="00F23F9B"/>
    <w:rsid w:val="00F240ED"/>
    <w:rsid w:val="00F24184"/>
    <w:rsid w:val="00F25587"/>
    <w:rsid w:val="00F25991"/>
    <w:rsid w:val="00F25A35"/>
    <w:rsid w:val="00F25D97"/>
    <w:rsid w:val="00F26472"/>
    <w:rsid w:val="00F27E8A"/>
    <w:rsid w:val="00F32EAE"/>
    <w:rsid w:val="00F335A6"/>
    <w:rsid w:val="00F34977"/>
    <w:rsid w:val="00F36ABD"/>
    <w:rsid w:val="00F36E83"/>
    <w:rsid w:val="00F4000B"/>
    <w:rsid w:val="00F40411"/>
    <w:rsid w:val="00F435FE"/>
    <w:rsid w:val="00F43A2F"/>
    <w:rsid w:val="00F43C95"/>
    <w:rsid w:val="00F43D57"/>
    <w:rsid w:val="00F46008"/>
    <w:rsid w:val="00F47244"/>
    <w:rsid w:val="00F475B6"/>
    <w:rsid w:val="00F513A2"/>
    <w:rsid w:val="00F516EC"/>
    <w:rsid w:val="00F51708"/>
    <w:rsid w:val="00F520F8"/>
    <w:rsid w:val="00F5298C"/>
    <w:rsid w:val="00F574D4"/>
    <w:rsid w:val="00F57929"/>
    <w:rsid w:val="00F613C1"/>
    <w:rsid w:val="00F632F5"/>
    <w:rsid w:val="00F64E74"/>
    <w:rsid w:val="00F64FB4"/>
    <w:rsid w:val="00F663F9"/>
    <w:rsid w:val="00F70A99"/>
    <w:rsid w:val="00F7253E"/>
    <w:rsid w:val="00F7342C"/>
    <w:rsid w:val="00F74168"/>
    <w:rsid w:val="00F74BB0"/>
    <w:rsid w:val="00F758EC"/>
    <w:rsid w:val="00F7795E"/>
    <w:rsid w:val="00F8141B"/>
    <w:rsid w:val="00F8216B"/>
    <w:rsid w:val="00F823BD"/>
    <w:rsid w:val="00F827AD"/>
    <w:rsid w:val="00F828FF"/>
    <w:rsid w:val="00F83FFD"/>
    <w:rsid w:val="00F84C7B"/>
    <w:rsid w:val="00F862F3"/>
    <w:rsid w:val="00F86310"/>
    <w:rsid w:val="00F86E14"/>
    <w:rsid w:val="00F90198"/>
    <w:rsid w:val="00F91F2A"/>
    <w:rsid w:val="00F928A6"/>
    <w:rsid w:val="00F92D6E"/>
    <w:rsid w:val="00F93D5E"/>
    <w:rsid w:val="00F93DE2"/>
    <w:rsid w:val="00F96DA5"/>
    <w:rsid w:val="00F96DFA"/>
    <w:rsid w:val="00FB1FF1"/>
    <w:rsid w:val="00FB2ABD"/>
    <w:rsid w:val="00FB32DB"/>
    <w:rsid w:val="00FB5433"/>
    <w:rsid w:val="00FB5B0B"/>
    <w:rsid w:val="00FC006C"/>
    <w:rsid w:val="00FC0401"/>
    <w:rsid w:val="00FC3440"/>
    <w:rsid w:val="00FC578D"/>
    <w:rsid w:val="00FC668B"/>
    <w:rsid w:val="00FC76A8"/>
    <w:rsid w:val="00FD07A3"/>
    <w:rsid w:val="00FD247C"/>
    <w:rsid w:val="00FD3195"/>
    <w:rsid w:val="00FD3F64"/>
    <w:rsid w:val="00FD4D08"/>
    <w:rsid w:val="00FD5C1C"/>
    <w:rsid w:val="00FD6ED4"/>
    <w:rsid w:val="00FD7AD1"/>
    <w:rsid w:val="00FE3D61"/>
    <w:rsid w:val="00FE6085"/>
    <w:rsid w:val="00FE6161"/>
    <w:rsid w:val="00FE6CD4"/>
    <w:rsid w:val="00FE7039"/>
    <w:rsid w:val="00FE770C"/>
    <w:rsid w:val="00FE7BFB"/>
    <w:rsid w:val="00FE7EC3"/>
    <w:rsid w:val="00FF098E"/>
    <w:rsid w:val="00FF1ED2"/>
    <w:rsid w:val="00FF644A"/>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autoSpaceDE w:val="0"/>
      <w:autoSpaceDN w:val="0"/>
      <w:adjustRightInd w:val="0"/>
      <w:ind w:right="-165"/>
      <w:outlineLvl w:val="3"/>
    </w:pPr>
    <w:rPr>
      <w:rFonts w:ascii="Arial" w:hAnsi="Arial" w:cs="Arial"/>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rial">
    <w:name w:val="arial"/>
    <w:basedOn w:val="Normal"/>
    <w:rPr>
      <w:rFonts w:ascii="Arial" w:hAnsi="Arial"/>
      <w:sz w:val="22"/>
    </w:r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165"/>
    </w:pPr>
    <w:rPr>
      <w:rFonts w:ascii="Arial" w:hAnsi="Arial" w:cs="Arial"/>
      <w:bCs/>
      <w:snapToGrid w:val="0"/>
      <w:sz w:val="22"/>
      <w:szCs w:val="22"/>
    </w:rPr>
  </w:style>
  <w:style w:type="paragraph" w:styleId="BodyText">
    <w:name w:val="Body Text"/>
    <w:basedOn w:val="Normal"/>
    <w:pPr>
      <w:spacing w:before="60" w:after="60"/>
    </w:pPr>
    <w:rPr>
      <w:rFonts w:ascii="Arial" w:hAnsi="Arial" w:cs="Arial"/>
      <w:color w:val="000000"/>
      <w:sz w:val="22"/>
      <w:szCs w:val="22"/>
      <w:lang w:val="en-US"/>
    </w:rPr>
  </w:style>
  <w:style w:type="paragraph" w:styleId="NormalWeb">
    <w:name w:val="Normal (Web)"/>
    <w:basedOn w:val="Normal"/>
    <w:pPr>
      <w:spacing w:before="100" w:beforeAutospacing="1" w:after="100" w:afterAutospacing="1"/>
    </w:pPr>
    <w:rPr>
      <w:szCs w:val="24"/>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00" w:beforeAutospacing="1" w:after="100" w:afterAutospacing="1"/>
      <w:ind w:left="720"/>
    </w:pPr>
    <w:rPr>
      <w:rFonts w:ascii="Arial" w:hAnsi="Arial" w:cs="Arial"/>
      <w:i/>
      <w:iCs/>
      <w:szCs w:val="24"/>
      <w:lang w:val="en-US"/>
    </w:rPr>
  </w:style>
  <w:style w:type="character" w:styleId="FollowedHyperlink">
    <w:name w:val="FollowedHyperlink"/>
    <w:rsid w:val="002132FA"/>
    <w:rPr>
      <w:color w:val="800080"/>
      <w:u w:val="single"/>
    </w:rPr>
  </w:style>
  <w:style w:type="character" w:styleId="CommentReference">
    <w:name w:val="annotation reference"/>
    <w:semiHidden/>
    <w:rsid w:val="00C4773E"/>
    <w:rPr>
      <w:sz w:val="16"/>
      <w:szCs w:val="16"/>
    </w:rPr>
  </w:style>
  <w:style w:type="paragraph" w:styleId="CommentText">
    <w:name w:val="annotation text"/>
    <w:basedOn w:val="Normal"/>
    <w:semiHidden/>
    <w:rsid w:val="00C4773E"/>
    <w:rPr>
      <w:sz w:val="20"/>
    </w:rPr>
  </w:style>
  <w:style w:type="paragraph" w:styleId="CommentSubject">
    <w:name w:val="annotation subject"/>
    <w:basedOn w:val="CommentText"/>
    <w:next w:val="CommentText"/>
    <w:semiHidden/>
    <w:rsid w:val="00C4773E"/>
    <w:rPr>
      <w:b/>
      <w:bCs/>
    </w:rPr>
  </w:style>
  <w:style w:type="paragraph" w:styleId="ListParagraph">
    <w:name w:val="List Paragraph"/>
    <w:basedOn w:val="Normal"/>
    <w:uiPriority w:val="34"/>
    <w:qFormat/>
    <w:rsid w:val="00F25D97"/>
    <w:pPr>
      <w:ind w:left="720"/>
    </w:pPr>
  </w:style>
  <w:style w:type="character" w:styleId="Strong">
    <w:name w:val="Strong"/>
    <w:uiPriority w:val="22"/>
    <w:qFormat/>
    <w:rsid w:val="009836C0"/>
    <w:rPr>
      <w:b/>
      <w:bCs/>
    </w:rPr>
  </w:style>
  <w:style w:type="paragraph" w:styleId="BodyTextIndent2">
    <w:name w:val="Body Text Indent 2"/>
    <w:basedOn w:val="Normal"/>
    <w:link w:val="BodyTextIndent2Char"/>
    <w:rsid w:val="00106F17"/>
    <w:pPr>
      <w:spacing w:after="120" w:line="480" w:lineRule="auto"/>
      <w:ind w:left="283"/>
    </w:pPr>
  </w:style>
  <w:style w:type="character" w:customStyle="1" w:styleId="BodyTextIndent2Char">
    <w:name w:val="Body Text Indent 2 Char"/>
    <w:link w:val="BodyTextIndent2"/>
    <w:rsid w:val="00106F17"/>
    <w:rPr>
      <w:sz w:val="24"/>
      <w:lang w:eastAsia="en-US"/>
    </w:rPr>
  </w:style>
  <w:style w:type="character" w:styleId="Emphasis">
    <w:name w:val="Emphasis"/>
    <w:aliases w:val="body"/>
    <w:basedOn w:val="DefaultParagraphFont"/>
    <w:uiPriority w:val="20"/>
    <w:qFormat/>
    <w:rsid w:val="00FD247C"/>
    <w:rPr>
      <w:rFonts w:ascii="Arial" w:hAnsi="Arial" w:cs="Arial" w:hint="default"/>
      <w:i w:val="0"/>
      <w:iCs w:val="0"/>
    </w:rPr>
  </w:style>
  <w:style w:type="paragraph" w:customStyle="1" w:styleId="BodyText1">
    <w:name w:val="Body Text1"/>
    <w:basedOn w:val="Body"/>
    <w:qFormat/>
    <w:rsid w:val="002B6D7D"/>
    <w:pPr>
      <w:spacing w:before="60" w:after="240" w:line="240" w:lineRule="auto"/>
    </w:pPr>
    <w:rPr>
      <w:rFonts w:ascii="Arial" w:hAnsi="Arial" w:cs="Arial"/>
      <w:bCs/>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autoSpaceDE w:val="0"/>
      <w:autoSpaceDN w:val="0"/>
      <w:adjustRightInd w:val="0"/>
      <w:ind w:right="-165"/>
      <w:outlineLvl w:val="3"/>
    </w:pPr>
    <w:rPr>
      <w:rFonts w:ascii="Arial" w:hAnsi="Arial" w:cs="Arial"/>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rial">
    <w:name w:val="arial"/>
    <w:basedOn w:val="Normal"/>
    <w:rPr>
      <w:rFonts w:ascii="Arial" w:hAnsi="Arial"/>
      <w:sz w:val="22"/>
    </w:r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165"/>
    </w:pPr>
    <w:rPr>
      <w:rFonts w:ascii="Arial" w:hAnsi="Arial" w:cs="Arial"/>
      <w:bCs/>
      <w:snapToGrid w:val="0"/>
      <w:sz w:val="22"/>
      <w:szCs w:val="22"/>
    </w:rPr>
  </w:style>
  <w:style w:type="paragraph" w:styleId="BodyText">
    <w:name w:val="Body Text"/>
    <w:basedOn w:val="Normal"/>
    <w:pPr>
      <w:spacing w:before="60" w:after="60"/>
    </w:pPr>
    <w:rPr>
      <w:rFonts w:ascii="Arial" w:hAnsi="Arial" w:cs="Arial"/>
      <w:color w:val="000000"/>
      <w:sz w:val="22"/>
      <w:szCs w:val="22"/>
      <w:lang w:val="en-US"/>
    </w:rPr>
  </w:style>
  <w:style w:type="paragraph" w:styleId="NormalWeb">
    <w:name w:val="Normal (Web)"/>
    <w:basedOn w:val="Normal"/>
    <w:pPr>
      <w:spacing w:before="100" w:beforeAutospacing="1" w:after="100" w:afterAutospacing="1"/>
    </w:pPr>
    <w:rPr>
      <w:szCs w:val="24"/>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00" w:beforeAutospacing="1" w:after="100" w:afterAutospacing="1"/>
      <w:ind w:left="720"/>
    </w:pPr>
    <w:rPr>
      <w:rFonts w:ascii="Arial" w:hAnsi="Arial" w:cs="Arial"/>
      <w:i/>
      <w:iCs/>
      <w:szCs w:val="24"/>
      <w:lang w:val="en-US"/>
    </w:rPr>
  </w:style>
  <w:style w:type="character" w:styleId="FollowedHyperlink">
    <w:name w:val="FollowedHyperlink"/>
    <w:rsid w:val="002132FA"/>
    <w:rPr>
      <w:color w:val="800080"/>
      <w:u w:val="single"/>
    </w:rPr>
  </w:style>
  <w:style w:type="character" w:styleId="CommentReference">
    <w:name w:val="annotation reference"/>
    <w:semiHidden/>
    <w:rsid w:val="00C4773E"/>
    <w:rPr>
      <w:sz w:val="16"/>
      <w:szCs w:val="16"/>
    </w:rPr>
  </w:style>
  <w:style w:type="paragraph" w:styleId="CommentText">
    <w:name w:val="annotation text"/>
    <w:basedOn w:val="Normal"/>
    <w:semiHidden/>
    <w:rsid w:val="00C4773E"/>
    <w:rPr>
      <w:sz w:val="20"/>
    </w:rPr>
  </w:style>
  <w:style w:type="paragraph" w:styleId="CommentSubject">
    <w:name w:val="annotation subject"/>
    <w:basedOn w:val="CommentText"/>
    <w:next w:val="CommentText"/>
    <w:semiHidden/>
    <w:rsid w:val="00C4773E"/>
    <w:rPr>
      <w:b/>
      <w:bCs/>
    </w:rPr>
  </w:style>
  <w:style w:type="paragraph" w:styleId="ListParagraph">
    <w:name w:val="List Paragraph"/>
    <w:basedOn w:val="Normal"/>
    <w:uiPriority w:val="34"/>
    <w:qFormat/>
    <w:rsid w:val="00F25D97"/>
    <w:pPr>
      <w:ind w:left="720"/>
    </w:pPr>
  </w:style>
  <w:style w:type="character" w:styleId="Strong">
    <w:name w:val="Strong"/>
    <w:uiPriority w:val="22"/>
    <w:qFormat/>
    <w:rsid w:val="009836C0"/>
    <w:rPr>
      <w:b/>
      <w:bCs/>
    </w:rPr>
  </w:style>
  <w:style w:type="paragraph" w:styleId="BodyTextIndent2">
    <w:name w:val="Body Text Indent 2"/>
    <w:basedOn w:val="Normal"/>
    <w:link w:val="BodyTextIndent2Char"/>
    <w:rsid w:val="00106F17"/>
    <w:pPr>
      <w:spacing w:after="120" w:line="480" w:lineRule="auto"/>
      <w:ind w:left="283"/>
    </w:pPr>
  </w:style>
  <w:style w:type="character" w:customStyle="1" w:styleId="BodyTextIndent2Char">
    <w:name w:val="Body Text Indent 2 Char"/>
    <w:link w:val="BodyTextIndent2"/>
    <w:rsid w:val="00106F17"/>
    <w:rPr>
      <w:sz w:val="24"/>
      <w:lang w:eastAsia="en-US"/>
    </w:rPr>
  </w:style>
  <w:style w:type="character" w:styleId="Emphasis">
    <w:name w:val="Emphasis"/>
    <w:aliases w:val="body"/>
    <w:basedOn w:val="DefaultParagraphFont"/>
    <w:uiPriority w:val="20"/>
    <w:qFormat/>
    <w:rsid w:val="00FD247C"/>
    <w:rPr>
      <w:rFonts w:ascii="Arial" w:hAnsi="Arial" w:cs="Arial" w:hint="default"/>
      <w:i w:val="0"/>
      <w:iCs w:val="0"/>
    </w:rPr>
  </w:style>
  <w:style w:type="paragraph" w:customStyle="1" w:styleId="BodyText1">
    <w:name w:val="Body Text1"/>
    <w:basedOn w:val="Body"/>
    <w:qFormat/>
    <w:rsid w:val="002B6D7D"/>
    <w:pPr>
      <w:spacing w:before="60" w:after="240" w:line="240" w:lineRule="auto"/>
    </w:pPr>
    <w:rPr>
      <w:rFonts w:ascii="Arial" w:hAnsi="Arial" w:cs="Arial"/>
      <w:bC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35">
      <w:bodyDiv w:val="1"/>
      <w:marLeft w:val="0"/>
      <w:marRight w:val="0"/>
      <w:marTop w:val="0"/>
      <w:marBottom w:val="0"/>
      <w:divBdr>
        <w:top w:val="none" w:sz="0" w:space="0" w:color="auto"/>
        <w:left w:val="none" w:sz="0" w:space="0" w:color="auto"/>
        <w:bottom w:val="none" w:sz="0" w:space="0" w:color="auto"/>
        <w:right w:val="none" w:sz="0" w:space="0" w:color="auto"/>
      </w:divBdr>
    </w:div>
    <w:div w:id="28771031">
      <w:bodyDiv w:val="1"/>
      <w:marLeft w:val="0"/>
      <w:marRight w:val="0"/>
      <w:marTop w:val="0"/>
      <w:marBottom w:val="0"/>
      <w:divBdr>
        <w:top w:val="none" w:sz="0" w:space="0" w:color="auto"/>
        <w:left w:val="none" w:sz="0" w:space="0" w:color="auto"/>
        <w:bottom w:val="none" w:sz="0" w:space="0" w:color="auto"/>
        <w:right w:val="none" w:sz="0" w:space="0" w:color="auto"/>
      </w:divBdr>
    </w:div>
    <w:div w:id="184639191">
      <w:bodyDiv w:val="1"/>
      <w:marLeft w:val="0"/>
      <w:marRight w:val="0"/>
      <w:marTop w:val="0"/>
      <w:marBottom w:val="0"/>
      <w:divBdr>
        <w:top w:val="none" w:sz="0" w:space="0" w:color="auto"/>
        <w:left w:val="none" w:sz="0" w:space="0" w:color="auto"/>
        <w:bottom w:val="none" w:sz="0" w:space="0" w:color="auto"/>
        <w:right w:val="none" w:sz="0" w:space="0" w:color="auto"/>
      </w:divBdr>
    </w:div>
    <w:div w:id="446588849">
      <w:bodyDiv w:val="1"/>
      <w:marLeft w:val="0"/>
      <w:marRight w:val="0"/>
      <w:marTop w:val="0"/>
      <w:marBottom w:val="0"/>
      <w:divBdr>
        <w:top w:val="none" w:sz="0" w:space="0" w:color="auto"/>
        <w:left w:val="none" w:sz="0" w:space="0" w:color="auto"/>
        <w:bottom w:val="none" w:sz="0" w:space="0" w:color="auto"/>
        <w:right w:val="none" w:sz="0" w:space="0" w:color="auto"/>
      </w:divBdr>
    </w:div>
    <w:div w:id="708337522">
      <w:bodyDiv w:val="1"/>
      <w:marLeft w:val="0"/>
      <w:marRight w:val="0"/>
      <w:marTop w:val="0"/>
      <w:marBottom w:val="0"/>
      <w:divBdr>
        <w:top w:val="none" w:sz="0" w:space="0" w:color="auto"/>
        <w:left w:val="none" w:sz="0" w:space="0" w:color="auto"/>
        <w:bottom w:val="none" w:sz="0" w:space="0" w:color="auto"/>
        <w:right w:val="none" w:sz="0" w:space="0" w:color="auto"/>
      </w:divBdr>
    </w:div>
    <w:div w:id="723718995">
      <w:bodyDiv w:val="1"/>
      <w:marLeft w:val="0"/>
      <w:marRight w:val="0"/>
      <w:marTop w:val="0"/>
      <w:marBottom w:val="0"/>
      <w:divBdr>
        <w:top w:val="none" w:sz="0" w:space="0" w:color="auto"/>
        <w:left w:val="none" w:sz="0" w:space="0" w:color="auto"/>
        <w:bottom w:val="none" w:sz="0" w:space="0" w:color="auto"/>
        <w:right w:val="none" w:sz="0" w:space="0" w:color="auto"/>
      </w:divBdr>
    </w:div>
    <w:div w:id="811796154">
      <w:bodyDiv w:val="1"/>
      <w:marLeft w:val="0"/>
      <w:marRight w:val="0"/>
      <w:marTop w:val="0"/>
      <w:marBottom w:val="0"/>
      <w:divBdr>
        <w:top w:val="none" w:sz="0" w:space="0" w:color="auto"/>
        <w:left w:val="none" w:sz="0" w:space="0" w:color="auto"/>
        <w:bottom w:val="none" w:sz="0" w:space="0" w:color="auto"/>
        <w:right w:val="none" w:sz="0" w:space="0" w:color="auto"/>
      </w:divBdr>
    </w:div>
    <w:div w:id="946427693">
      <w:bodyDiv w:val="1"/>
      <w:marLeft w:val="0"/>
      <w:marRight w:val="0"/>
      <w:marTop w:val="0"/>
      <w:marBottom w:val="0"/>
      <w:divBdr>
        <w:top w:val="none" w:sz="0" w:space="0" w:color="auto"/>
        <w:left w:val="none" w:sz="0" w:space="0" w:color="auto"/>
        <w:bottom w:val="none" w:sz="0" w:space="0" w:color="auto"/>
        <w:right w:val="none" w:sz="0" w:space="0" w:color="auto"/>
      </w:divBdr>
    </w:div>
    <w:div w:id="993534690">
      <w:bodyDiv w:val="1"/>
      <w:marLeft w:val="0"/>
      <w:marRight w:val="0"/>
      <w:marTop w:val="0"/>
      <w:marBottom w:val="0"/>
      <w:divBdr>
        <w:top w:val="none" w:sz="0" w:space="0" w:color="auto"/>
        <w:left w:val="none" w:sz="0" w:space="0" w:color="auto"/>
        <w:bottom w:val="none" w:sz="0" w:space="0" w:color="auto"/>
        <w:right w:val="none" w:sz="0" w:space="0" w:color="auto"/>
      </w:divBdr>
    </w:div>
    <w:div w:id="1201816981">
      <w:bodyDiv w:val="1"/>
      <w:marLeft w:val="0"/>
      <w:marRight w:val="0"/>
      <w:marTop w:val="0"/>
      <w:marBottom w:val="0"/>
      <w:divBdr>
        <w:top w:val="none" w:sz="0" w:space="0" w:color="auto"/>
        <w:left w:val="none" w:sz="0" w:space="0" w:color="auto"/>
        <w:bottom w:val="none" w:sz="0" w:space="0" w:color="auto"/>
        <w:right w:val="none" w:sz="0" w:space="0" w:color="auto"/>
      </w:divBdr>
    </w:div>
    <w:div w:id="1502963558">
      <w:bodyDiv w:val="1"/>
      <w:marLeft w:val="0"/>
      <w:marRight w:val="0"/>
      <w:marTop w:val="0"/>
      <w:marBottom w:val="0"/>
      <w:divBdr>
        <w:top w:val="none" w:sz="0" w:space="0" w:color="auto"/>
        <w:left w:val="none" w:sz="0" w:space="0" w:color="auto"/>
        <w:bottom w:val="none" w:sz="0" w:space="0" w:color="auto"/>
        <w:right w:val="none" w:sz="0" w:space="0" w:color="auto"/>
      </w:divBdr>
    </w:div>
    <w:div w:id="1576470941">
      <w:bodyDiv w:val="1"/>
      <w:marLeft w:val="0"/>
      <w:marRight w:val="0"/>
      <w:marTop w:val="0"/>
      <w:marBottom w:val="0"/>
      <w:divBdr>
        <w:top w:val="none" w:sz="0" w:space="0" w:color="auto"/>
        <w:left w:val="none" w:sz="0" w:space="0" w:color="auto"/>
        <w:bottom w:val="none" w:sz="0" w:space="0" w:color="auto"/>
        <w:right w:val="none" w:sz="0" w:space="0" w:color="auto"/>
      </w:divBdr>
    </w:div>
    <w:div w:id="1596935276">
      <w:bodyDiv w:val="1"/>
      <w:marLeft w:val="0"/>
      <w:marRight w:val="0"/>
      <w:marTop w:val="0"/>
      <w:marBottom w:val="0"/>
      <w:divBdr>
        <w:top w:val="none" w:sz="0" w:space="0" w:color="auto"/>
        <w:left w:val="none" w:sz="0" w:space="0" w:color="auto"/>
        <w:bottom w:val="none" w:sz="0" w:space="0" w:color="auto"/>
        <w:right w:val="none" w:sz="0" w:space="0" w:color="auto"/>
      </w:divBdr>
    </w:div>
    <w:div w:id="1739865771">
      <w:bodyDiv w:val="1"/>
      <w:marLeft w:val="0"/>
      <w:marRight w:val="0"/>
      <w:marTop w:val="0"/>
      <w:marBottom w:val="0"/>
      <w:divBdr>
        <w:top w:val="none" w:sz="0" w:space="0" w:color="auto"/>
        <w:left w:val="none" w:sz="0" w:space="0" w:color="auto"/>
        <w:bottom w:val="none" w:sz="0" w:space="0" w:color="auto"/>
        <w:right w:val="none" w:sz="0" w:space="0" w:color="auto"/>
      </w:divBdr>
    </w:div>
    <w:div w:id="1791510817">
      <w:bodyDiv w:val="1"/>
      <w:marLeft w:val="0"/>
      <w:marRight w:val="0"/>
      <w:marTop w:val="0"/>
      <w:marBottom w:val="0"/>
      <w:divBdr>
        <w:top w:val="none" w:sz="0" w:space="0" w:color="auto"/>
        <w:left w:val="none" w:sz="0" w:space="0" w:color="auto"/>
        <w:bottom w:val="none" w:sz="0" w:space="0" w:color="auto"/>
        <w:right w:val="none" w:sz="0" w:space="0" w:color="auto"/>
      </w:divBdr>
    </w:div>
    <w:div w:id="1881360459">
      <w:bodyDiv w:val="1"/>
      <w:marLeft w:val="0"/>
      <w:marRight w:val="0"/>
      <w:marTop w:val="0"/>
      <w:marBottom w:val="0"/>
      <w:divBdr>
        <w:top w:val="none" w:sz="0" w:space="0" w:color="auto"/>
        <w:left w:val="none" w:sz="0" w:space="0" w:color="auto"/>
        <w:bottom w:val="none" w:sz="0" w:space="0" w:color="auto"/>
        <w:right w:val="none" w:sz="0" w:space="0" w:color="auto"/>
      </w:divBdr>
    </w:div>
    <w:div w:id="2088529476">
      <w:bodyDiv w:val="1"/>
      <w:marLeft w:val="0"/>
      <w:marRight w:val="0"/>
      <w:marTop w:val="0"/>
      <w:marBottom w:val="0"/>
      <w:divBdr>
        <w:top w:val="none" w:sz="0" w:space="0" w:color="auto"/>
        <w:left w:val="none" w:sz="0" w:space="0" w:color="auto"/>
        <w:bottom w:val="none" w:sz="0" w:space="0" w:color="auto"/>
        <w:right w:val="none" w:sz="0" w:space="0" w:color="auto"/>
      </w:divBdr>
    </w:div>
    <w:div w:id="21058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111B-CED2-4D4D-A1F3-3169021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755</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meeting 13</vt:lpstr>
    </vt:vector>
  </TitlesOfParts>
  <Company>LTUC</Company>
  <LinksUpToDate>false</LinksUpToDate>
  <CharactersWithSpaces>4645</CharactersWithSpaces>
  <SharedDoc>false</SharedDoc>
  <HLinks>
    <vt:vector size="12" baseType="variant">
      <vt:variant>
        <vt:i4>3604526</vt:i4>
      </vt:variant>
      <vt:variant>
        <vt:i4>3</vt:i4>
      </vt:variant>
      <vt:variant>
        <vt:i4>0</vt:i4>
      </vt:variant>
      <vt:variant>
        <vt:i4>5</vt:i4>
      </vt:variant>
      <vt:variant>
        <vt:lpwstr>http://www.towerhamlets.gov.uk/lgsl/251-300/279_blue_badges.aspx</vt:lpwstr>
      </vt:variant>
      <vt:variant>
        <vt:lpwstr/>
      </vt:variant>
      <vt:variant>
        <vt:i4>2097185</vt:i4>
      </vt:variant>
      <vt:variant>
        <vt:i4>0</vt:i4>
      </vt:variant>
      <vt:variant>
        <vt:i4>0</vt:i4>
      </vt:variant>
      <vt:variant>
        <vt:i4>5</vt:i4>
      </vt:variant>
      <vt:variant>
        <vt:lpwstr>http://www.londontravelwatch.org.uk/home/declarations_of_interest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13</dc:title>
  <dc:creator>ccannon</dc:creator>
  <cp:lastModifiedBy>Sharon Malley</cp:lastModifiedBy>
  <cp:revision>11</cp:revision>
  <cp:lastPrinted>2016-02-15T13:18:00Z</cp:lastPrinted>
  <dcterms:created xsi:type="dcterms:W3CDTF">2016-02-03T14:47:00Z</dcterms:created>
  <dcterms:modified xsi:type="dcterms:W3CDTF">2016-02-17T15:08:00Z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